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73821808"/>
        <w:docPartObj>
          <w:docPartGallery w:val="Cover Pages"/>
          <w:docPartUnique/>
        </w:docPartObj>
      </w:sdtPr>
      <w:sdtEndPr>
        <w:rPr>
          <w:b/>
          <w:bCs/>
        </w:rPr>
      </w:sdtEndPr>
      <w:sdtContent>
        <w:p w14:paraId="792E88F2" w14:textId="4CC8D699" w:rsidR="00812D7A" w:rsidRPr="00F85416" w:rsidRDefault="002A52E1">
          <w:r>
            <w:rPr>
              <w:noProof/>
            </w:rPr>
            <w:object w:dxaOrig="0" w:dyaOrig="0" w14:anchorId="3F287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3pt;margin-top:-14.05pt;width:246.85pt;height:688.25pt;z-index:251665408;mso-position-horizontal-relative:text;mso-position-vertical-relative:text;mso-width-relative:page;mso-height-relative:page">
                <v:imagedata r:id="rId13" o:title=""/>
              </v:shape>
              <o:OLEObject Type="Embed" ProgID="Unknown" ShapeID="_x0000_s1026" DrawAspect="Content" ObjectID="_1705903003" r:id="rId14"/>
            </w:object>
          </w:r>
          <w:r w:rsidR="008778AB">
            <w:rPr>
              <w:noProof/>
              <w:lang w:eastAsia="en-AU"/>
            </w:rPr>
            <mc:AlternateContent>
              <mc:Choice Requires="wps">
                <w:drawing>
                  <wp:anchor distT="0" distB="0" distL="114300" distR="114300" simplePos="0" relativeHeight="251660288" behindDoc="0" locked="0" layoutInCell="1" allowOverlap="1" wp14:anchorId="2E12462A" wp14:editId="6715152D">
                    <wp:simplePos x="0" y="0"/>
                    <wp:positionH relativeFrom="column">
                      <wp:posOffset>2221142</wp:posOffset>
                    </wp:positionH>
                    <wp:positionV relativeFrom="paragraph">
                      <wp:posOffset>-86907</wp:posOffset>
                    </wp:positionV>
                    <wp:extent cx="4627245" cy="6921062"/>
                    <wp:effectExtent l="0" t="0" r="0" b="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69210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aps/>
                                    <w:color w:val="008195" w:themeColor="accent1"/>
                                    <w:sz w:val="96"/>
                                    <w:szCs w:val="96"/>
                                  </w:rPr>
                                  <w:alias w:val="Title"/>
                                  <w:tag w:val="Title"/>
                                  <w:id w:val="-583371520"/>
                                  <w:dataBinding w:prefixMappings="xmlns:ns0='http://schemas.openxmlformats.org/package/2006/metadata/core-properties' xmlns:ns1='http://purl.org/dc/elements/1.1/'" w:xpath="/ns0:coreProperties[1]/ns1:title[1]" w:storeItemID="{6C3C8BC8-F283-45AE-878A-BAB7291924A1}"/>
                                  <w:text/>
                                </w:sdtPr>
                                <w:sdtContent>
                                  <w:p w14:paraId="63E35390" w14:textId="25269E49" w:rsidR="002A52E1" w:rsidRPr="00E82959" w:rsidRDefault="002A52E1" w:rsidP="00812D7A">
                                    <w:pPr>
                                      <w:rPr>
                                        <w:b/>
                                        <w:caps/>
                                        <w:color w:val="008195" w:themeColor="accent1"/>
                                        <w:sz w:val="96"/>
                                        <w:szCs w:val="96"/>
                                      </w:rPr>
                                    </w:pPr>
                                    <w:r>
                                      <w:rPr>
                                        <w:b/>
                                        <w:caps/>
                                        <w:color w:val="008195" w:themeColor="accent1"/>
                                        <w:sz w:val="96"/>
                                        <w:szCs w:val="96"/>
                                      </w:rPr>
                                      <w:t>RADF        Grant Program Guidelines</w:t>
                                    </w:r>
                                  </w:p>
                                </w:sdtContent>
                              </w:sdt>
                              <w:sdt>
                                <w:sdtPr>
                                  <w:rPr>
                                    <w:sz w:val="36"/>
                                    <w:szCs w:val="36"/>
                                  </w:rPr>
                                  <w:alias w:val="Subject"/>
                                  <w:tag w:val=""/>
                                  <w:id w:val="-788818906"/>
                                  <w:dataBinding w:prefixMappings="xmlns:ns0='http://purl.org/dc/elements/1.1/' xmlns:ns1='http://schemas.openxmlformats.org/package/2006/metadata/core-properties' " w:xpath="/ns1:coreProperties[1]/ns0:subject[1]" w:storeItemID="{6C3C8BC8-F283-45AE-878A-BAB7291924A1}"/>
                                  <w:text/>
                                </w:sdtPr>
                                <w:sdtContent>
                                  <w:p w14:paraId="2309AF3B" w14:textId="4155F318" w:rsidR="002A52E1" w:rsidRPr="00F80902" w:rsidRDefault="002A52E1" w:rsidP="00812D7A">
                                    <w:pPr>
                                      <w:pStyle w:val="Subtitle"/>
                                      <w:rPr>
                                        <w:sz w:val="36"/>
                                        <w:szCs w:val="36"/>
                                      </w:rPr>
                                    </w:pPr>
                                    <w:r>
                                      <w:rPr>
                                        <w:sz w:val="36"/>
                                        <w:szCs w:val="36"/>
                                      </w:rPr>
                                      <w:t>2021-2022</w:t>
                                    </w:r>
                                  </w:p>
                                </w:sdtContent>
                              </w:sdt>
                              <w:sdt>
                                <w:sdtPr>
                                  <w:rPr>
                                    <w:color w:val="3C3C3C" w:themeColor="background2" w:themeShade="40"/>
                                  </w:rPr>
                                  <w:alias w:val="Abstract"/>
                                  <w:tag w:val=""/>
                                  <w:id w:val="-890655451"/>
                                  <w:dataBinding w:prefixMappings="xmlns:ns0='http://schemas.microsoft.com/office/2006/coverPageProps' " w:xpath="/ns0:CoverPageProperties[1]/ns0:Abstract[1]" w:storeItemID="{55AF091B-3C7A-41E3-B477-F2FDAA23CFDA}"/>
                                  <w:text/>
                                </w:sdtPr>
                                <w:sdtContent>
                                  <w:p w14:paraId="45941DD6" w14:textId="483CF827" w:rsidR="002A52E1" w:rsidRPr="00E82959" w:rsidRDefault="002A52E1" w:rsidP="00812D7A">
                                    <w:pPr>
                                      <w:pStyle w:val="NoSpacing"/>
                                      <w:spacing w:before="120" w:line="360" w:lineRule="auto"/>
                                      <w:rPr>
                                        <w:color w:val="3C3C3C" w:themeColor="background2" w:themeShade="40"/>
                                      </w:rPr>
                                    </w:pPr>
                                    <w:r>
                                      <w:rPr>
                                        <w:color w:val="3C3C3C" w:themeColor="background2" w:themeShade="40"/>
                                      </w:rPr>
                                      <w:t>The Regional Arts Development Fund is a partnership between the Queensland Government and Douglas Shire Council to support local arts and culture in regional Queensland</w:t>
                                    </w:r>
                                  </w:p>
                                </w:sdtContent>
                              </w:sdt>
                              <w:p w14:paraId="5E496572" w14:textId="77777777" w:rsidR="002A52E1" w:rsidRDefault="002A52E1" w:rsidP="00812D7A">
                                <w:pPr>
                                  <w:pStyle w:val="NoSpacing"/>
                                  <w:spacing w:before="120" w:line="360" w:lineRule="auto"/>
                                  <w:rPr>
                                    <w:color w:val="F8F8F8" w:themeColor="background1"/>
                                  </w:rPr>
                                </w:pPr>
                              </w:p>
                              <w:p w14:paraId="40C5A3ED" w14:textId="77777777" w:rsidR="002A52E1" w:rsidRDefault="002A52E1" w:rsidP="00812D7A">
                                <w:pPr>
                                  <w:pStyle w:val="NoSpacing"/>
                                  <w:spacing w:before="120" w:line="360" w:lineRule="auto"/>
                                  <w:rPr>
                                    <w:color w:val="F8F8F8" w:themeColor="background1"/>
                                  </w:rPr>
                                </w:pPr>
                              </w:p>
                            </w:txbxContent>
                          </wps:txbx>
                          <wps:bodyPr rot="0" vert="horz" wrap="square" lIns="36576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12462A" id="Rectangle 9" o:spid="_x0000_s1026" style="position:absolute;margin-left:174.9pt;margin-top:-6.85pt;width:364.35pt;height:5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" filled="f" stroked="f" strokecolor="white" strokeweight="1pt">
                    <v:fill opacity="52428f"/>
                    <v:shadow color="#d8d8d8" offset="3pt,3pt"/>
                    <v:textbox inset="28.8pt,14.4pt,14.4pt,14.4pt">
                      <w:txbxContent>
                        <w:sdt>
                          <w:sdtPr>
                            <w:rPr>
                              <w:b/>
                              <w:caps/>
                              <w:color w:val="008195" w:themeColor="accent1"/>
                              <w:sz w:val="96"/>
                              <w:szCs w:val="96"/>
                            </w:rPr>
                            <w:alias w:val="Title"/>
                            <w:tag w:val="Title"/>
                            <w:id w:val="-583371520"/>
                            <w:dataBinding w:prefixMappings="xmlns:ns0='http://schemas.openxmlformats.org/package/2006/metadata/core-properties' xmlns:ns1='http://purl.org/dc/elements/1.1/'" w:xpath="/ns0:coreProperties[1]/ns1:title[1]" w:storeItemID="{6C3C8BC8-F283-45AE-878A-BAB7291924A1}"/>
                            <w:text/>
                          </w:sdtPr>
                          <w:sdtContent>
                            <w:p w14:paraId="63E35390" w14:textId="25269E49" w:rsidR="002A52E1" w:rsidRPr="00E82959" w:rsidRDefault="002A52E1" w:rsidP="00812D7A">
                              <w:pPr>
                                <w:rPr>
                                  <w:b/>
                                  <w:caps/>
                                  <w:color w:val="008195" w:themeColor="accent1"/>
                                  <w:sz w:val="96"/>
                                  <w:szCs w:val="96"/>
                                </w:rPr>
                              </w:pPr>
                              <w:r>
                                <w:rPr>
                                  <w:b/>
                                  <w:caps/>
                                  <w:color w:val="008195" w:themeColor="accent1"/>
                                  <w:sz w:val="96"/>
                                  <w:szCs w:val="96"/>
                                </w:rPr>
                                <w:t>RADF        Grant Program Guidelines</w:t>
                              </w:r>
                            </w:p>
                          </w:sdtContent>
                        </w:sdt>
                        <w:sdt>
                          <w:sdtPr>
                            <w:rPr>
                              <w:sz w:val="36"/>
                              <w:szCs w:val="36"/>
                            </w:rPr>
                            <w:alias w:val="Subject"/>
                            <w:tag w:val=""/>
                            <w:id w:val="-788818906"/>
                            <w:dataBinding w:prefixMappings="xmlns:ns0='http://purl.org/dc/elements/1.1/' xmlns:ns1='http://schemas.openxmlformats.org/package/2006/metadata/core-properties' " w:xpath="/ns1:coreProperties[1]/ns0:subject[1]" w:storeItemID="{6C3C8BC8-F283-45AE-878A-BAB7291924A1}"/>
                            <w:text/>
                          </w:sdtPr>
                          <w:sdtContent>
                            <w:p w14:paraId="2309AF3B" w14:textId="4155F318" w:rsidR="002A52E1" w:rsidRPr="00F80902" w:rsidRDefault="002A52E1" w:rsidP="00812D7A">
                              <w:pPr>
                                <w:pStyle w:val="Subtitle"/>
                                <w:rPr>
                                  <w:sz w:val="36"/>
                                  <w:szCs w:val="36"/>
                                </w:rPr>
                              </w:pPr>
                              <w:r>
                                <w:rPr>
                                  <w:sz w:val="36"/>
                                  <w:szCs w:val="36"/>
                                </w:rPr>
                                <w:t>2021-2022</w:t>
                              </w:r>
                            </w:p>
                          </w:sdtContent>
                        </w:sdt>
                        <w:sdt>
                          <w:sdtPr>
                            <w:rPr>
                              <w:color w:val="3C3C3C" w:themeColor="background2" w:themeShade="40"/>
                            </w:rPr>
                            <w:alias w:val="Abstract"/>
                            <w:tag w:val=""/>
                            <w:id w:val="-890655451"/>
                            <w:dataBinding w:prefixMappings="xmlns:ns0='http://schemas.microsoft.com/office/2006/coverPageProps' " w:xpath="/ns0:CoverPageProperties[1]/ns0:Abstract[1]" w:storeItemID="{55AF091B-3C7A-41E3-B477-F2FDAA23CFDA}"/>
                            <w:text/>
                          </w:sdtPr>
                          <w:sdtContent>
                            <w:p w14:paraId="45941DD6" w14:textId="483CF827" w:rsidR="002A52E1" w:rsidRPr="00E82959" w:rsidRDefault="002A52E1" w:rsidP="00812D7A">
                              <w:pPr>
                                <w:pStyle w:val="NoSpacing"/>
                                <w:spacing w:before="120" w:line="360" w:lineRule="auto"/>
                                <w:rPr>
                                  <w:color w:val="3C3C3C" w:themeColor="background2" w:themeShade="40"/>
                                </w:rPr>
                              </w:pPr>
                              <w:r>
                                <w:rPr>
                                  <w:color w:val="3C3C3C" w:themeColor="background2" w:themeShade="40"/>
                                </w:rPr>
                                <w:t>The Regional Arts Development Fund is a partnership between the Queensland Government and Douglas Shire Council to support local arts and culture in regional Queensland</w:t>
                              </w:r>
                            </w:p>
                          </w:sdtContent>
                        </w:sdt>
                        <w:p w14:paraId="5E496572" w14:textId="77777777" w:rsidR="002A52E1" w:rsidRDefault="002A52E1" w:rsidP="00812D7A">
                          <w:pPr>
                            <w:pStyle w:val="NoSpacing"/>
                            <w:spacing w:before="120" w:line="360" w:lineRule="auto"/>
                            <w:rPr>
                              <w:color w:val="F8F8F8" w:themeColor="background1"/>
                            </w:rPr>
                          </w:pPr>
                        </w:p>
                        <w:p w14:paraId="40C5A3ED" w14:textId="77777777" w:rsidR="002A52E1" w:rsidRDefault="002A52E1" w:rsidP="00812D7A">
                          <w:pPr>
                            <w:pStyle w:val="NoSpacing"/>
                            <w:spacing w:before="120" w:line="360" w:lineRule="auto"/>
                            <w:rPr>
                              <w:color w:val="F8F8F8" w:themeColor="background1"/>
                            </w:rPr>
                          </w:pPr>
                        </w:p>
                      </w:txbxContent>
                    </v:textbox>
                  </v:rect>
                </w:pict>
              </mc:Fallback>
            </mc:AlternateContent>
          </w:r>
          <w:r w:rsidR="00812D7A">
            <w:rPr>
              <w:noProof/>
              <w:lang w:eastAsia="en-AU"/>
            </w:rPr>
            <mc:AlternateContent>
              <mc:Choice Requires="wps">
                <w:drawing>
                  <wp:anchor distT="0" distB="0" distL="114300" distR="114300" simplePos="0" relativeHeight="251659264" behindDoc="0" locked="0" layoutInCell="1" allowOverlap="1" wp14:anchorId="0A8F83D9" wp14:editId="213D358D">
                    <wp:simplePos x="0" y="0"/>
                    <wp:positionH relativeFrom="column">
                      <wp:posOffset>2216785</wp:posOffset>
                    </wp:positionH>
                    <wp:positionV relativeFrom="paragraph">
                      <wp:posOffset>7651000</wp:posOffset>
                    </wp:positionV>
                    <wp:extent cx="4627245" cy="2125980"/>
                    <wp:effectExtent l="0" t="0" r="0" b="0"/>
                    <wp:wrapNone/>
                    <wp:docPr id="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21259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C25C4E" w14:textId="45B7B091" w:rsidR="002A52E1" w:rsidRDefault="002A52E1" w:rsidP="00812D7A">
                                <w:pPr>
                                  <w:pStyle w:val="NoSpacing"/>
                                  <w:spacing w:before="120" w:line="360" w:lineRule="auto"/>
                                  <w:rPr>
                                    <w:color w:val="F8F8F8" w:themeColor="background1"/>
                                  </w:rPr>
                                </w:pPr>
                              </w:p>
                              <w:sdt>
                                <w:sdtPr>
                                  <w:rPr>
                                    <w:color w:val="F8F8F8" w:themeColor="background1"/>
                                  </w:rPr>
                                  <w:id w:val="-1899127696"/>
                                  <w:docPartList>
                                    <w:docPartGallery w:val="Quick Parts"/>
                                    <w:docPartCategory w:val="*Logos"/>
                                  </w:docPartList>
                                </w:sdtPr>
                                <w:sdtContent>
                                  <w:p w14:paraId="1D5C05C3" w14:textId="77777777" w:rsidR="002A52E1" w:rsidRDefault="002A52E1" w:rsidP="00812D7A">
                                    <w:pPr>
                                      <w:pStyle w:val="NoSpacing"/>
                                      <w:spacing w:before="120" w:line="360" w:lineRule="auto"/>
                                      <w:rPr>
                                        <w:color w:val="F8F8F8" w:themeColor="background1"/>
                                      </w:rPr>
                                    </w:pPr>
                                    <w:r w:rsidRPr="00F85416">
                                      <w:rPr>
                                        <w:noProof/>
                                        <w:color w:val="F8F8F8" w:themeColor="background1"/>
                                        <w:lang w:eastAsia="en-AU"/>
                                      </w:rPr>
                                      <w:drawing>
                                        <wp:inline distT="0" distB="0" distL="0" distR="0" wp14:anchorId="72645CBA" wp14:editId="0F464123">
                                          <wp:extent cx="2394000" cy="3072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 BlockOut Graphic Horiz - Barrier Reef.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4000" cy="307261"/>
                                                  </a:xfrm>
                                                  <a:prstGeom prst="rect">
                                                    <a:avLst/>
                                                  </a:prstGeom>
                                                </pic:spPr>
                                              </pic:pic>
                                            </a:graphicData>
                                          </a:graphic>
                                        </wp:inline>
                                      </w:drawing>
                                    </w:r>
                                  </w:p>
                                </w:sdtContent>
                              </w:sdt>
                              <w:sdt>
                                <w:sdtPr>
                                  <w:rPr>
                                    <w:color w:val="F8F8F8" w:themeColor="background1"/>
                                  </w:rPr>
                                  <w:id w:val="-735700602"/>
                                  <w:showingPlcHdr/>
                                  <w:docPartList>
                                    <w:docPartGallery w:val="Quick Parts"/>
                                    <w:docPartCategory w:val="*Slogans"/>
                                  </w:docPartList>
                                </w:sdtPr>
                                <w:sdtContent>
                                  <w:p w14:paraId="6D911876" w14:textId="19F47BBB" w:rsidR="002A52E1" w:rsidRDefault="002A52E1" w:rsidP="00812D7A">
                                    <w:pPr>
                                      <w:pStyle w:val="NoSpacing"/>
                                      <w:spacing w:before="120" w:line="360" w:lineRule="auto"/>
                                      <w:rPr>
                                        <w:color w:val="F8F8F8" w:themeColor="background1"/>
                                      </w:rPr>
                                    </w:pPr>
                                    <w:r>
                                      <w:rPr>
                                        <w:color w:val="F8F8F8" w:themeColor="background1"/>
                                      </w:rPr>
                                      <w:t xml:space="preserve">     </w:t>
                                    </w:r>
                                  </w:p>
                                </w:sdtContent>
                              </w:sdt>
                            </w:txbxContent>
                          </wps:txbx>
                          <wps:bodyPr rot="0" vert="horz" wrap="square" lIns="36576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8F83D9" id="_x0000_s1027" style="position:absolute;margin-left:174.55pt;margin-top:602.45pt;width:364.35pt;height:16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" filled="f" stroked="f" strokecolor="white" strokeweight="1pt">
                    <v:fill opacity="52428f"/>
                    <v:shadow color="#d8d8d8" offset="3pt,3pt"/>
                    <v:textbox inset="28.8pt,14.4pt,14.4pt,14.4pt">
                      <w:txbxContent>
                        <w:p w14:paraId="4AC25C4E" w14:textId="45B7B091" w:rsidR="002A52E1" w:rsidRDefault="002A52E1" w:rsidP="00812D7A">
                          <w:pPr>
                            <w:pStyle w:val="NoSpacing"/>
                            <w:spacing w:before="120" w:line="360" w:lineRule="auto"/>
                            <w:rPr>
                              <w:color w:val="F8F8F8" w:themeColor="background1"/>
                            </w:rPr>
                          </w:pPr>
                        </w:p>
                        <w:sdt>
                          <w:sdtPr>
                            <w:rPr>
                              <w:color w:val="F8F8F8" w:themeColor="background1"/>
                            </w:rPr>
                            <w:id w:val="-1899127696"/>
                            <w:docPartList>
                              <w:docPartGallery w:val="Quick Parts"/>
                              <w:docPartCategory w:val="*Logos"/>
                            </w:docPartList>
                          </w:sdtPr>
                          <w:sdtContent>
                            <w:p w14:paraId="1D5C05C3" w14:textId="77777777" w:rsidR="002A52E1" w:rsidRDefault="002A52E1" w:rsidP="00812D7A">
                              <w:pPr>
                                <w:pStyle w:val="NoSpacing"/>
                                <w:spacing w:before="120" w:line="360" w:lineRule="auto"/>
                                <w:rPr>
                                  <w:color w:val="F8F8F8" w:themeColor="background1"/>
                                </w:rPr>
                              </w:pPr>
                              <w:r w:rsidRPr="00F85416">
                                <w:rPr>
                                  <w:noProof/>
                                  <w:color w:val="F8F8F8" w:themeColor="background1"/>
                                  <w:lang w:eastAsia="en-AU"/>
                                </w:rPr>
                                <w:drawing>
                                  <wp:inline distT="0" distB="0" distL="0" distR="0" wp14:anchorId="72645CBA" wp14:editId="0F464123">
                                    <wp:extent cx="2394000" cy="3072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 BlockOut Graphic Horiz - Barrier Reef.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4000" cy="307261"/>
                                            </a:xfrm>
                                            <a:prstGeom prst="rect">
                                              <a:avLst/>
                                            </a:prstGeom>
                                          </pic:spPr>
                                        </pic:pic>
                                      </a:graphicData>
                                    </a:graphic>
                                  </wp:inline>
                                </w:drawing>
                              </w:r>
                            </w:p>
                          </w:sdtContent>
                        </w:sdt>
                        <w:sdt>
                          <w:sdtPr>
                            <w:rPr>
                              <w:color w:val="F8F8F8" w:themeColor="background1"/>
                            </w:rPr>
                            <w:id w:val="-735700602"/>
                            <w:showingPlcHdr/>
                            <w:docPartList>
                              <w:docPartGallery w:val="Quick Parts"/>
                              <w:docPartCategory w:val="*Slogans"/>
                            </w:docPartList>
                          </w:sdtPr>
                          <w:sdtContent>
                            <w:p w14:paraId="6D911876" w14:textId="19F47BBB" w:rsidR="002A52E1" w:rsidRDefault="002A52E1" w:rsidP="00812D7A">
                              <w:pPr>
                                <w:pStyle w:val="NoSpacing"/>
                                <w:spacing w:before="120" w:line="360" w:lineRule="auto"/>
                                <w:rPr>
                                  <w:color w:val="F8F8F8" w:themeColor="background1"/>
                                </w:rPr>
                              </w:pPr>
                              <w:r>
                                <w:rPr>
                                  <w:color w:val="F8F8F8" w:themeColor="background1"/>
                                </w:rPr>
                                <w:t xml:space="preserve">     </w:t>
                              </w:r>
                            </w:p>
                          </w:sdtContent>
                        </w:sdt>
                      </w:txbxContent>
                    </v:textbox>
                  </v:rect>
                </w:pict>
              </mc:Fallback>
            </mc:AlternateContent>
          </w:r>
          <w:sdt>
            <w:sdtPr>
              <w:id w:val="-270554759"/>
              <w:picture/>
            </w:sdtPr>
            <w:sdtContent/>
          </w:sdt>
        </w:p>
        <w:p w14:paraId="24DCEED0" w14:textId="50153936" w:rsidR="00812D7A" w:rsidRDefault="00E12D64">
          <w:r>
            <w:rPr>
              <w:b/>
              <w:bCs/>
              <w:noProof/>
              <w:lang w:eastAsia="en-AU"/>
            </w:rPr>
            <w:drawing>
              <wp:anchor distT="0" distB="0" distL="114300" distR="114300" simplePos="0" relativeHeight="251663360" behindDoc="0" locked="0" layoutInCell="1" allowOverlap="1" wp14:anchorId="1594AFAD" wp14:editId="2B7A6618">
                <wp:simplePos x="0" y="0"/>
                <wp:positionH relativeFrom="column">
                  <wp:posOffset>5528945</wp:posOffset>
                </wp:positionH>
                <wp:positionV relativeFrom="paragraph">
                  <wp:posOffset>7454900</wp:posOffset>
                </wp:positionV>
                <wp:extent cx="574040" cy="717550"/>
                <wp:effectExtent l="0" t="0" r="0" b="6350"/>
                <wp:wrapTight wrapText="bothSides">
                  <wp:wrapPolygon edited="0">
                    <wp:start x="0" y="0"/>
                    <wp:lineTo x="0" y="21218"/>
                    <wp:lineTo x="20788" y="21218"/>
                    <wp:lineTo x="207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NAVY-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040" cy="717550"/>
                        </a:xfrm>
                        <a:prstGeom prst="rect">
                          <a:avLst/>
                        </a:prstGeom>
                      </pic:spPr>
                    </pic:pic>
                  </a:graphicData>
                </a:graphic>
                <wp14:sizeRelH relativeFrom="page">
                  <wp14:pctWidth>0</wp14:pctWidth>
                </wp14:sizeRelH>
                <wp14:sizeRelV relativeFrom="page">
                  <wp14:pctHeight>0</wp14:pctHeight>
                </wp14:sizeRelV>
              </wp:anchor>
            </w:drawing>
          </w:r>
          <w:r w:rsidR="00812D7A">
            <w:rPr>
              <w:b/>
              <w:bCs/>
            </w:rPr>
            <w:br w:type="page"/>
          </w:r>
        </w:p>
      </w:sdtContent>
    </w:sdt>
    <w:sdt>
      <w:sdtPr>
        <w:rPr>
          <w:rFonts w:asciiTheme="minorHAnsi" w:eastAsiaTheme="minorHAnsi" w:hAnsiTheme="minorHAnsi" w:cstheme="minorBidi"/>
          <w:b w:val="0"/>
          <w:bCs w:val="0"/>
          <w:color w:val="auto"/>
          <w:sz w:val="22"/>
          <w:szCs w:val="22"/>
        </w:rPr>
        <w:id w:val="-1158686674"/>
        <w:docPartObj>
          <w:docPartGallery w:val="Table of Contents"/>
          <w:docPartUnique/>
        </w:docPartObj>
      </w:sdtPr>
      <w:sdtEndPr>
        <w:rPr>
          <w:noProof/>
        </w:rPr>
      </w:sdtEndPr>
      <w:sdtContent>
        <w:p w14:paraId="4BEA1B42" w14:textId="27F609A6" w:rsidR="005549E4" w:rsidRDefault="005549E4">
          <w:pPr>
            <w:pStyle w:val="TOCHeading"/>
          </w:pPr>
          <w:r>
            <w:t>Table of Contents</w:t>
          </w:r>
        </w:p>
        <w:p w14:paraId="5DAB5741" w14:textId="707A783A" w:rsidR="002934ED" w:rsidRDefault="005549E4">
          <w:pPr>
            <w:pStyle w:val="TOC1"/>
            <w:tabs>
              <w:tab w:val="right" w:leader="dot" w:pos="9060"/>
            </w:tabs>
            <w:rPr>
              <w:rFonts w:eastAsiaTheme="minorEastAsia"/>
              <w:noProof/>
              <w:lang w:eastAsia="en-AU"/>
            </w:rPr>
          </w:pPr>
          <w:r>
            <w:fldChar w:fldCharType="begin"/>
          </w:r>
          <w:r>
            <w:instrText xml:space="preserve"> TOC \o "1-3" \h \z \u </w:instrText>
          </w:r>
          <w:r>
            <w:fldChar w:fldCharType="separate"/>
          </w:r>
          <w:hyperlink w:anchor="_Toc492978048" w:history="1">
            <w:r w:rsidR="002934ED" w:rsidRPr="00580110">
              <w:rPr>
                <w:rStyle w:val="Hyperlink"/>
                <w:noProof/>
              </w:rPr>
              <w:t>Before starting an application</w:t>
            </w:r>
            <w:r w:rsidR="002934ED">
              <w:rPr>
                <w:noProof/>
                <w:webHidden/>
              </w:rPr>
              <w:tab/>
            </w:r>
            <w:r w:rsidR="002934ED">
              <w:rPr>
                <w:noProof/>
                <w:webHidden/>
              </w:rPr>
              <w:fldChar w:fldCharType="begin"/>
            </w:r>
            <w:r w:rsidR="002934ED">
              <w:rPr>
                <w:noProof/>
                <w:webHidden/>
              </w:rPr>
              <w:instrText xml:space="preserve"> PAGEREF _Toc492978048 \h </w:instrText>
            </w:r>
            <w:r w:rsidR="002934ED">
              <w:rPr>
                <w:noProof/>
                <w:webHidden/>
              </w:rPr>
            </w:r>
            <w:r w:rsidR="002934ED">
              <w:rPr>
                <w:noProof/>
                <w:webHidden/>
              </w:rPr>
              <w:fldChar w:fldCharType="separate"/>
            </w:r>
            <w:r w:rsidR="002A52E1">
              <w:rPr>
                <w:noProof/>
                <w:webHidden/>
              </w:rPr>
              <w:t>1</w:t>
            </w:r>
            <w:r w:rsidR="002934ED">
              <w:rPr>
                <w:noProof/>
                <w:webHidden/>
              </w:rPr>
              <w:fldChar w:fldCharType="end"/>
            </w:r>
          </w:hyperlink>
        </w:p>
        <w:p w14:paraId="113F3EF8" w14:textId="0B42A4FF" w:rsidR="002934ED" w:rsidRDefault="002A52E1">
          <w:pPr>
            <w:pStyle w:val="TOC1"/>
            <w:tabs>
              <w:tab w:val="right" w:leader="dot" w:pos="9060"/>
            </w:tabs>
            <w:rPr>
              <w:rFonts w:eastAsiaTheme="minorEastAsia"/>
              <w:noProof/>
              <w:lang w:eastAsia="en-AU"/>
            </w:rPr>
          </w:pPr>
          <w:hyperlink w:anchor="_Toc492978049" w:history="1">
            <w:r w:rsidR="002934ED" w:rsidRPr="00580110">
              <w:rPr>
                <w:rStyle w:val="Hyperlink"/>
                <w:noProof/>
              </w:rPr>
              <w:t>What is the Regional Arts Development Fund (RADF)?</w:t>
            </w:r>
            <w:r w:rsidR="002934ED">
              <w:rPr>
                <w:noProof/>
                <w:webHidden/>
              </w:rPr>
              <w:tab/>
            </w:r>
            <w:r w:rsidR="002934ED">
              <w:rPr>
                <w:noProof/>
                <w:webHidden/>
              </w:rPr>
              <w:fldChar w:fldCharType="begin"/>
            </w:r>
            <w:r w:rsidR="002934ED">
              <w:rPr>
                <w:noProof/>
                <w:webHidden/>
              </w:rPr>
              <w:instrText xml:space="preserve"> PAGEREF _Toc492978049 \h </w:instrText>
            </w:r>
            <w:r w:rsidR="002934ED">
              <w:rPr>
                <w:noProof/>
                <w:webHidden/>
              </w:rPr>
            </w:r>
            <w:r w:rsidR="002934ED">
              <w:rPr>
                <w:noProof/>
                <w:webHidden/>
              </w:rPr>
              <w:fldChar w:fldCharType="separate"/>
            </w:r>
            <w:r>
              <w:rPr>
                <w:noProof/>
                <w:webHidden/>
              </w:rPr>
              <w:t>1</w:t>
            </w:r>
            <w:r w:rsidR="002934ED">
              <w:rPr>
                <w:noProof/>
                <w:webHidden/>
              </w:rPr>
              <w:fldChar w:fldCharType="end"/>
            </w:r>
          </w:hyperlink>
        </w:p>
        <w:p w14:paraId="425F6837" w14:textId="747067A4" w:rsidR="002934ED" w:rsidRDefault="002A52E1">
          <w:pPr>
            <w:pStyle w:val="TOC2"/>
            <w:tabs>
              <w:tab w:val="right" w:leader="dot" w:pos="9060"/>
            </w:tabs>
            <w:rPr>
              <w:rFonts w:eastAsiaTheme="minorEastAsia"/>
              <w:noProof/>
              <w:lang w:eastAsia="en-AU"/>
            </w:rPr>
          </w:pPr>
          <w:hyperlink w:anchor="_Toc492978050" w:history="1">
            <w:r w:rsidR="002934ED" w:rsidRPr="00580110">
              <w:rPr>
                <w:rStyle w:val="Hyperlink"/>
                <w:noProof/>
              </w:rPr>
              <w:t>Purpose</w:t>
            </w:r>
            <w:r w:rsidR="002934ED">
              <w:rPr>
                <w:noProof/>
                <w:webHidden/>
              </w:rPr>
              <w:tab/>
            </w:r>
            <w:r w:rsidR="002934ED">
              <w:rPr>
                <w:noProof/>
                <w:webHidden/>
              </w:rPr>
              <w:fldChar w:fldCharType="begin"/>
            </w:r>
            <w:r w:rsidR="002934ED">
              <w:rPr>
                <w:noProof/>
                <w:webHidden/>
              </w:rPr>
              <w:instrText xml:space="preserve"> PAGEREF _Toc492978050 \h </w:instrText>
            </w:r>
            <w:r w:rsidR="002934ED">
              <w:rPr>
                <w:noProof/>
                <w:webHidden/>
              </w:rPr>
            </w:r>
            <w:r w:rsidR="002934ED">
              <w:rPr>
                <w:noProof/>
                <w:webHidden/>
              </w:rPr>
              <w:fldChar w:fldCharType="separate"/>
            </w:r>
            <w:r>
              <w:rPr>
                <w:noProof/>
                <w:webHidden/>
              </w:rPr>
              <w:t>1</w:t>
            </w:r>
            <w:r w:rsidR="002934ED">
              <w:rPr>
                <w:noProof/>
                <w:webHidden/>
              </w:rPr>
              <w:fldChar w:fldCharType="end"/>
            </w:r>
          </w:hyperlink>
        </w:p>
        <w:p w14:paraId="612DE1B1" w14:textId="4DC256EF" w:rsidR="002934ED" w:rsidRDefault="002A52E1">
          <w:pPr>
            <w:pStyle w:val="TOC2"/>
            <w:tabs>
              <w:tab w:val="right" w:leader="dot" w:pos="9060"/>
            </w:tabs>
            <w:rPr>
              <w:rFonts w:eastAsiaTheme="minorEastAsia"/>
              <w:noProof/>
              <w:lang w:eastAsia="en-AU"/>
            </w:rPr>
          </w:pPr>
          <w:hyperlink w:anchor="_Toc492978051" w:history="1">
            <w:r w:rsidR="002934ED" w:rsidRPr="00580110">
              <w:rPr>
                <w:rStyle w:val="Hyperlink"/>
                <w:noProof/>
              </w:rPr>
              <w:t>Objectives</w:t>
            </w:r>
            <w:r w:rsidR="002934ED">
              <w:rPr>
                <w:noProof/>
                <w:webHidden/>
              </w:rPr>
              <w:tab/>
            </w:r>
            <w:r w:rsidR="002934ED">
              <w:rPr>
                <w:noProof/>
                <w:webHidden/>
              </w:rPr>
              <w:fldChar w:fldCharType="begin"/>
            </w:r>
            <w:r w:rsidR="002934ED">
              <w:rPr>
                <w:noProof/>
                <w:webHidden/>
              </w:rPr>
              <w:instrText xml:space="preserve"> PAGEREF _Toc492978051 \h </w:instrText>
            </w:r>
            <w:r w:rsidR="002934ED">
              <w:rPr>
                <w:noProof/>
                <w:webHidden/>
              </w:rPr>
            </w:r>
            <w:r w:rsidR="002934ED">
              <w:rPr>
                <w:noProof/>
                <w:webHidden/>
              </w:rPr>
              <w:fldChar w:fldCharType="separate"/>
            </w:r>
            <w:r>
              <w:rPr>
                <w:noProof/>
                <w:webHidden/>
              </w:rPr>
              <w:t>2</w:t>
            </w:r>
            <w:r w:rsidR="002934ED">
              <w:rPr>
                <w:noProof/>
                <w:webHidden/>
              </w:rPr>
              <w:fldChar w:fldCharType="end"/>
            </w:r>
          </w:hyperlink>
        </w:p>
        <w:p w14:paraId="383829BB" w14:textId="683D1B3E" w:rsidR="002934ED" w:rsidRDefault="002A52E1">
          <w:pPr>
            <w:pStyle w:val="TOC2"/>
            <w:tabs>
              <w:tab w:val="right" w:leader="dot" w:pos="9060"/>
            </w:tabs>
            <w:rPr>
              <w:rFonts w:eastAsiaTheme="minorEastAsia"/>
              <w:noProof/>
              <w:lang w:eastAsia="en-AU"/>
            </w:rPr>
          </w:pPr>
          <w:hyperlink w:anchor="_Toc492978052" w:history="1">
            <w:r w:rsidR="002934ED" w:rsidRPr="00580110">
              <w:rPr>
                <w:rStyle w:val="Hyperlink"/>
                <w:noProof/>
              </w:rPr>
              <w:t>What does our local RADF program look like?</w:t>
            </w:r>
            <w:r w:rsidR="002934ED">
              <w:rPr>
                <w:noProof/>
                <w:webHidden/>
              </w:rPr>
              <w:tab/>
            </w:r>
            <w:r w:rsidR="002934ED">
              <w:rPr>
                <w:noProof/>
                <w:webHidden/>
              </w:rPr>
              <w:fldChar w:fldCharType="begin"/>
            </w:r>
            <w:r w:rsidR="002934ED">
              <w:rPr>
                <w:noProof/>
                <w:webHidden/>
              </w:rPr>
              <w:instrText xml:space="preserve"> PAGEREF _Toc492978052 \h </w:instrText>
            </w:r>
            <w:r w:rsidR="002934ED">
              <w:rPr>
                <w:noProof/>
                <w:webHidden/>
              </w:rPr>
            </w:r>
            <w:r w:rsidR="002934ED">
              <w:rPr>
                <w:noProof/>
                <w:webHidden/>
              </w:rPr>
              <w:fldChar w:fldCharType="separate"/>
            </w:r>
            <w:r>
              <w:rPr>
                <w:noProof/>
                <w:webHidden/>
              </w:rPr>
              <w:t>2</w:t>
            </w:r>
            <w:r w:rsidR="002934ED">
              <w:rPr>
                <w:noProof/>
                <w:webHidden/>
              </w:rPr>
              <w:fldChar w:fldCharType="end"/>
            </w:r>
          </w:hyperlink>
        </w:p>
        <w:p w14:paraId="5DA5AA06" w14:textId="5A942CD6" w:rsidR="002934ED" w:rsidRDefault="002A52E1">
          <w:pPr>
            <w:pStyle w:val="TOC3"/>
            <w:tabs>
              <w:tab w:val="right" w:leader="dot" w:pos="9060"/>
            </w:tabs>
            <w:rPr>
              <w:rFonts w:eastAsiaTheme="minorEastAsia"/>
              <w:noProof/>
              <w:lang w:eastAsia="en-AU"/>
            </w:rPr>
          </w:pPr>
          <w:hyperlink w:anchor="_Toc492978053" w:history="1">
            <w:r w:rsidR="002934ED" w:rsidRPr="00580110">
              <w:rPr>
                <w:rStyle w:val="Hyperlink"/>
                <w:noProof/>
              </w:rPr>
              <w:t>Council initiated projects</w:t>
            </w:r>
            <w:r w:rsidR="002934ED">
              <w:rPr>
                <w:noProof/>
                <w:webHidden/>
              </w:rPr>
              <w:tab/>
            </w:r>
            <w:r w:rsidR="002934ED">
              <w:rPr>
                <w:noProof/>
                <w:webHidden/>
              </w:rPr>
              <w:fldChar w:fldCharType="begin"/>
            </w:r>
            <w:r w:rsidR="002934ED">
              <w:rPr>
                <w:noProof/>
                <w:webHidden/>
              </w:rPr>
              <w:instrText xml:space="preserve"> PAGEREF _Toc492978053 \h </w:instrText>
            </w:r>
            <w:r w:rsidR="002934ED">
              <w:rPr>
                <w:noProof/>
                <w:webHidden/>
              </w:rPr>
            </w:r>
            <w:r w:rsidR="002934ED">
              <w:rPr>
                <w:noProof/>
                <w:webHidden/>
              </w:rPr>
              <w:fldChar w:fldCharType="separate"/>
            </w:r>
            <w:r>
              <w:rPr>
                <w:noProof/>
                <w:webHidden/>
              </w:rPr>
              <w:t>2</w:t>
            </w:r>
            <w:r w:rsidR="002934ED">
              <w:rPr>
                <w:noProof/>
                <w:webHidden/>
              </w:rPr>
              <w:fldChar w:fldCharType="end"/>
            </w:r>
          </w:hyperlink>
        </w:p>
        <w:p w14:paraId="37787FC6" w14:textId="7ED811E3" w:rsidR="002934ED" w:rsidRDefault="002A52E1">
          <w:pPr>
            <w:pStyle w:val="TOC3"/>
            <w:tabs>
              <w:tab w:val="right" w:leader="dot" w:pos="9060"/>
            </w:tabs>
            <w:rPr>
              <w:rFonts w:eastAsiaTheme="minorEastAsia"/>
              <w:noProof/>
              <w:lang w:eastAsia="en-AU"/>
            </w:rPr>
          </w:pPr>
          <w:hyperlink w:anchor="_Toc492978054" w:history="1">
            <w:r w:rsidR="002934ED" w:rsidRPr="00580110">
              <w:rPr>
                <w:rStyle w:val="Hyperlink"/>
                <w:noProof/>
              </w:rPr>
              <w:t>Local RADF grants program</w:t>
            </w:r>
            <w:r w:rsidR="002934ED">
              <w:rPr>
                <w:noProof/>
                <w:webHidden/>
              </w:rPr>
              <w:tab/>
            </w:r>
            <w:r w:rsidR="002934ED">
              <w:rPr>
                <w:noProof/>
                <w:webHidden/>
              </w:rPr>
              <w:fldChar w:fldCharType="begin"/>
            </w:r>
            <w:r w:rsidR="002934ED">
              <w:rPr>
                <w:noProof/>
                <w:webHidden/>
              </w:rPr>
              <w:instrText xml:space="preserve"> PAGEREF _Toc492978054 \h </w:instrText>
            </w:r>
            <w:r w:rsidR="002934ED">
              <w:rPr>
                <w:noProof/>
                <w:webHidden/>
              </w:rPr>
            </w:r>
            <w:r w:rsidR="002934ED">
              <w:rPr>
                <w:noProof/>
                <w:webHidden/>
              </w:rPr>
              <w:fldChar w:fldCharType="separate"/>
            </w:r>
            <w:r>
              <w:rPr>
                <w:noProof/>
                <w:webHidden/>
              </w:rPr>
              <w:t>2</w:t>
            </w:r>
            <w:r w:rsidR="002934ED">
              <w:rPr>
                <w:noProof/>
                <w:webHidden/>
              </w:rPr>
              <w:fldChar w:fldCharType="end"/>
            </w:r>
          </w:hyperlink>
        </w:p>
        <w:p w14:paraId="24CA8F5F" w14:textId="42D41583" w:rsidR="002934ED" w:rsidRDefault="002A52E1">
          <w:pPr>
            <w:pStyle w:val="TOC2"/>
            <w:tabs>
              <w:tab w:val="right" w:leader="dot" w:pos="9060"/>
            </w:tabs>
            <w:rPr>
              <w:rFonts w:eastAsiaTheme="minorEastAsia"/>
              <w:noProof/>
              <w:lang w:eastAsia="en-AU"/>
            </w:rPr>
          </w:pPr>
          <w:hyperlink w:anchor="_Toc492978055" w:history="1">
            <w:r w:rsidR="002934ED" w:rsidRPr="00580110">
              <w:rPr>
                <w:rStyle w:val="Hyperlink"/>
                <w:noProof/>
              </w:rPr>
              <w:t>What are our local priorities?</w:t>
            </w:r>
            <w:r w:rsidR="002934ED">
              <w:rPr>
                <w:noProof/>
                <w:webHidden/>
              </w:rPr>
              <w:tab/>
            </w:r>
            <w:r w:rsidR="002934ED">
              <w:rPr>
                <w:noProof/>
                <w:webHidden/>
              </w:rPr>
              <w:fldChar w:fldCharType="begin"/>
            </w:r>
            <w:r w:rsidR="002934ED">
              <w:rPr>
                <w:noProof/>
                <w:webHidden/>
              </w:rPr>
              <w:instrText xml:space="preserve"> PAGEREF _Toc492978055 \h </w:instrText>
            </w:r>
            <w:r w:rsidR="002934ED">
              <w:rPr>
                <w:noProof/>
                <w:webHidden/>
              </w:rPr>
            </w:r>
            <w:r w:rsidR="002934ED">
              <w:rPr>
                <w:noProof/>
                <w:webHidden/>
              </w:rPr>
              <w:fldChar w:fldCharType="separate"/>
            </w:r>
            <w:r>
              <w:rPr>
                <w:noProof/>
                <w:webHidden/>
              </w:rPr>
              <w:t>2</w:t>
            </w:r>
            <w:r w:rsidR="002934ED">
              <w:rPr>
                <w:noProof/>
                <w:webHidden/>
              </w:rPr>
              <w:fldChar w:fldCharType="end"/>
            </w:r>
          </w:hyperlink>
        </w:p>
        <w:p w14:paraId="09EAEB15" w14:textId="7D45EFBE" w:rsidR="002934ED" w:rsidRDefault="002A52E1">
          <w:pPr>
            <w:pStyle w:val="TOC3"/>
            <w:tabs>
              <w:tab w:val="right" w:leader="dot" w:pos="9060"/>
            </w:tabs>
            <w:rPr>
              <w:rFonts w:eastAsiaTheme="minorEastAsia"/>
              <w:noProof/>
              <w:lang w:eastAsia="en-AU"/>
            </w:rPr>
          </w:pPr>
          <w:hyperlink w:anchor="_Toc492978056" w:history="1">
            <w:r w:rsidR="002934ED" w:rsidRPr="00580110">
              <w:rPr>
                <w:rStyle w:val="Hyperlink"/>
                <w:noProof/>
              </w:rPr>
              <w:t>Theme 1 - Access</w:t>
            </w:r>
            <w:r w:rsidR="002934ED">
              <w:rPr>
                <w:noProof/>
                <w:webHidden/>
              </w:rPr>
              <w:tab/>
            </w:r>
            <w:r w:rsidR="002934ED">
              <w:rPr>
                <w:noProof/>
                <w:webHidden/>
              </w:rPr>
              <w:fldChar w:fldCharType="begin"/>
            </w:r>
            <w:r w:rsidR="002934ED">
              <w:rPr>
                <w:noProof/>
                <w:webHidden/>
              </w:rPr>
              <w:instrText xml:space="preserve"> PAGEREF _Toc492978056 \h </w:instrText>
            </w:r>
            <w:r w:rsidR="002934ED">
              <w:rPr>
                <w:noProof/>
                <w:webHidden/>
              </w:rPr>
            </w:r>
            <w:r w:rsidR="002934ED">
              <w:rPr>
                <w:noProof/>
                <w:webHidden/>
              </w:rPr>
              <w:fldChar w:fldCharType="separate"/>
            </w:r>
            <w:r>
              <w:rPr>
                <w:noProof/>
                <w:webHidden/>
              </w:rPr>
              <w:t>2</w:t>
            </w:r>
            <w:r w:rsidR="002934ED">
              <w:rPr>
                <w:noProof/>
                <w:webHidden/>
              </w:rPr>
              <w:fldChar w:fldCharType="end"/>
            </w:r>
          </w:hyperlink>
        </w:p>
        <w:p w14:paraId="1449479E" w14:textId="71862739" w:rsidR="002934ED" w:rsidRDefault="002A52E1">
          <w:pPr>
            <w:pStyle w:val="TOC3"/>
            <w:tabs>
              <w:tab w:val="right" w:leader="dot" w:pos="9060"/>
            </w:tabs>
            <w:rPr>
              <w:rFonts w:eastAsiaTheme="minorEastAsia"/>
              <w:noProof/>
              <w:lang w:eastAsia="en-AU"/>
            </w:rPr>
          </w:pPr>
          <w:hyperlink w:anchor="_Toc492978057" w:history="1">
            <w:r w:rsidR="002934ED" w:rsidRPr="00580110">
              <w:rPr>
                <w:rStyle w:val="Hyperlink"/>
                <w:noProof/>
              </w:rPr>
              <w:t>Theme 2 - Support and Development</w:t>
            </w:r>
            <w:r w:rsidR="002934ED">
              <w:rPr>
                <w:noProof/>
                <w:webHidden/>
              </w:rPr>
              <w:tab/>
            </w:r>
            <w:r w:rsidR="002934ED">
              <w:rPr>
                <w:noProof/>
                <w:webHidden/>
              </w:rPr>
              <w:fldChar w:fldCharType="begin"/>
            </w:r>
            <w:r w:rsidR="002934ED">
              <w:rPr>
                <w:noProof/>
                <w:webHidden/>
              </w:rPr>
              <w:instrText xml:space="preserve"> PAGEREF _Toc492978057 \h </w:instrText>
            </w:r>
            <w:r w:rsidR="002934ED">
              <w:rPr>
                <w:noProof/>
                <w:webHidden/>
              </w:rPr>
            </w:r>
            <w:r w:rsidR="002934ED">
              <w:rPr>
                <w:noProof/>
                <w:webHidden/>
              </w:rPr>
              <w:fldChar w:fldCharType="separate"/>
            </w:r>
            <w:r>
              <w:rPr>
                <w:noProof/>
                <w:webHidden/>
              </w:rPr>
              <w:t>3</w:t>
            </w:r>
            <w:r w:rsidR="002934ED">
              <w:rPr>
                <w:noProof/>
                <w:webHidden/>
              </w:rPr>
              <w:fldChar w:fldCharType="end"/>
            </w:r>
          </w:hyperlink>
        </w:p>
        <w:p w14:paraId="5A4D3AB5" w14:textId="68DE1190" w:rsidR="002934ED" w:rsidRDefault="002A52E1">
          <w:pPr>
            <w:pStyle w:val="TOC3"/>
            <w:tabs>
              <w:tab w:val="right" w:leader="dot" w:pos="9060"/>
            </w:tabs>
            <w:rPr>
              <w:rFonts w:eastAsiaTheme="minorEastAsia"/>
              <w:noProof/>
              <w:lang w:eastAsia="en-AU"/>
            </w:rPr>
          </w:pPr>
          <w:hyperlink w:anchor="_Toc492978058" w:history="1">
            <w:r w:rsidR="002934ED" w:rsidRPr="00580110">
              <w:rPr>
                <w:rStyle w:val="Hyperlink"/>
                <w:noProof/>
              </w:rPr>
              <w:t>Theme 3 - Making Place</w:t>
            </w:r>
            <w:r w:rsidR="002934ED">
              <w:rPr>
                <w:noProof/>
                <w:webHidden/>
              </w:rPr>
              <w:tab/>
            </w:r>
            <w:r w:rsidR="002934ED">
              <w:rPr>
                <w:noProof/>
                <w:webHidden/>
              </w:rPr>
              <w:fldChar w:fldCharType="begin"/>
            </w:r>
            <w:r w:rsidR="002934ED">
              <w:rPr>
                <w:noProof/>
                <w:webHidden/>
              </w:rPr>
              <w:instrText xml:space="preserve"> PAGEREF _Toc492978058 \h </w:instrText>
            </w:r>
            <w:r w:rsidR="002934ED">
              <w:rPr>
                <w:noProof/>
                <w:webHidden/>
              </w:rPr>
            </w:r>
            <w:r w:rsidR="002934ED">
              <w:rPr>
                <w:noProof/>
                <w:webHidden/>
              </w:rPr>
              <w:fldChar w:fldCharType="separate"/>
            </w:r>
            <w:r>
              <w:rPr>
                <w:noProof/>
                <w:webHidden/>
              </w:rPr>
              <w:t>3</w:t>
            </w:r>
            <w:r w:rsidR="002934ED">
              <w:rPr>
                <w:noProof/>
                <w:webHidden/>
              </w:rPr>
              <w:fldChar w:fldCharType="end"/>
            </w:r>
          </w:hyperlink>
        </w:p>
        <w:p w14:paraId="5FD22870" w14:textId="10265B6A" w:rsidR="002934ED" w:rsidRDefault="002A52E1">
          <w:pPr>
            <w:pStyle w:val="TOC3"/>
            <w:tabs>
              <w:tab w:val="right" w:leader="dot" w:pos="9060"/>
            </w:tabs>
            <w:rPr>
              <w:rFonts w:eastAsiaTheme="minorEastAsia"/>
              <w:noProof/>
              <w:lang w:eastAsia="en-AU"/>
            </w:rPr>
          </w:pPr>
          <w:hyperlink w:anchor="_Toc492978059" w:history="1">
            <w:r w:rsidR="002934ED" w:rsidRPr="00580110">
              <w:rPr>
                <w:rStyle w:val="Hyperlink"/>
                <w:noProof/>
              </w:rPr>
              <w:t>Theme 4 - Recognising Heritage</w:t>
            </w:r>
            <w:r w:rsidR="002934ED">
              <w:rPr>
                <w:noProof/>
                <w:webHidden/>
              </w:rPr>
              <w:tab/>
            </w:r>
            <w:r w:rsidR="002934ED">
              <w:rPr>
                <w:noProof/>
                <w:webHidden/>
              </w:rPr>
              <w:fldChar w:fldCharType="begin"/>
            </w:r>
            <w:r w:rsidR="002934ED">
              <w:rPr>
                <w:noProof/>
                <w:webHidden/>
              </w:rPr>
              <w:instrText xml:space="preserve"> PAGEREF _Toc492978059 \h </w:instrText>
            </w:r>
            <w:r w:rsidR="002934ED">
              <w:rPr>
                <w:noProof/>
                <w:webHidden/>
              </w:rPr>
            </w:r>
            <w:r w:rsidR="002934ED">
              <w:rPr>
                <w:noProof/>
                <w:webHidden/>
              </w:rPr>
              <w:fldChar w:fldCharType="separate"/>
            </w:r>
            <w:r>
              <w:rPr>
                <w:noProof/>
                <w:webHidden/>
              </w:rPr>
              <w:t>3</w:t>
            </w:r>
            <w:r w:rsidR="002934ED">
              <w:rPr>
                <w:noProof/>
                <w:webHidden/>
              </w:rPr>
              <w:fldChar w:fldCharType="end"/>
            </w:r>
          </w:hyperlink>
        </w:p>
        <w:p w14:paraId="1C66461A" w14:textId="16C88BAE" w:rsidR="002934ED" w:rsidRDefault="002A52E1">
          <w:pPr>
            <w:pStyle w:val="TOC1"/>
            <w:tabs>
              <w:tab w:val="right" w:leader="dot" w:pos="9060"/>
            </w:tabs>
            <w:rPr>
              <w:rFonts w:eastAsiaTheme="minorEastAsia"/>
              <w:noProof/>
              <w:lang w:eastAsia="en-AU"/>
            </w:rPr>
          </w:pPr>
          <w:hyperlink w:anchor="_Toc492978060" w:history="1">
            <w:r w:rsidR="002934ED" w:rsidRPr="00580110">
              <w:rPr>
                <w:rStyle w:val="Hyperlink"/>
                <w:rFonts w:eastAsia="MS Mincho"/>
                <w:noProof/>
              </w:rPr>
              <w:t>Am I eligible to apply for a RADF grant?</w:t>
            </w:r>
            <w:r w:rsidR="002934ED">
              <w:rPr>
                <w:noProof/>
                <w:webHidden/>
              </w:rPr>
              <w:tab/>
            </w:r>
            <w:r w:rsidR="002934ED">
              <w:rPr>
                <w:noProof/>
                <w:webHidden/>
              </w:rPr>
              <w:fldChar w:fldCharType="begin"/>
            </w:r>
            <w:r w:rsidR="002934ED">
              <w:rPr>
                <w:noProof/>
                <w:webHidden/>
              </w:rPr>
              <w:instrText xml:space="preserve"> PAGEREF _Toc492978060 \h </w:instrText>
            </w:r>
            <w:r w:rsidR="002934ED">
              <w:rPr>
                <w:noProof/>
                <w:webHidden/>
              </w:rPr>
            </w:r>
            <w:r w:rsidR="002934ED">
              <w:rPr>
                <w:noProof/>
                <w:webHidden/>
              </w:rPr>
              <w:fldChar w:fldCharType="separate"/>
            </w:r>
            <w:r>
              <w:rPr>
                <w:noProof/>
                <w:webHidden/>
              </w:rPr>
              <w:t>3</w:t>
            </w:r>
            <w:r w:rsidR="002934ED">
              <w:rPr>
                <w:noProof/>
                <w:webHidden/>
              </w:rPr>
              <w:fldChar w:fldCharType="end"/>
            </w:r>
          </w:hyperlink>
        </w:p>
        <w:p w14:paraId="1A9C1F20" w14:textId="60E060AB" w:rsidR="002934ED" w:rsidRDefault="002A52E1">
          <w:pPr>
            <w:pStyle w:val="TOC1"/>
            <w:tabs>
              <w:tab w:val="right" w:leader="dot" w:pos="9060"/>
            </w:tabs>
            <w:rPr>
              <w:rFonts w:eastAsiaTheme="minorEastAsia"/>
              <w:noProof/>
              <w:lang w:eastAsia="en-AU"/>
            </w:rPr>
          </w:pPr>
          <w:hyperlink w:anchor="_Toc492978061" w:history="1">
            <w:r w:rsidR="002934ED" w:rsidRPr="00580110">
              <w:rPr>
                <w:rStyle w:val="Hyperlink"/>
                <w:noProof/>
              </w:rPr>
              <w:t>What doesn’t RADF support?</w:t>
            </w:r>
            <w:r w:rsidR="002934ED">
              <w:rPr>
                <w:noProof/>
                <w:webHidden/>
              </w:rPr>
              <w:tab/>
            </w:r>
            <w:r w:rsidR="002934ED">
              <w:rPr>
                <w:noProof/>
                <w:webHidden/>
              </w:rPr>
              <w:fldChar w:fldCharType="begin"/>
            </w:r>
            <w:r w:rsidR="002934ED">
              <w:rPr>
                <w:noProof/>
                <w:webHidden/>
              </w:rPr>
              <w:instrText xml:space="preserve"> PAGEREF _Toc492978061 \h </w:instrText>
            </w:r>
            <w:r w:rsidR="002934ED">
              <w:rPr>
                <w:noProof/>
                <w:webHidden/>
              </w:rPr>
            </w:r>
            <w:r w:rsidR="002934ED">
              <w:rPr>
                <w:noProof/>
                <w:webHidden/>
              </w:rPr>
              <w:fldChar w:fldCharType="separate"/>
            </w:r>
            <w:r>
              <w:rPr>
                <w:noProof/>
                <w:webHidden/>
              </w:rPr>
              <w:t>4</w:t>
            </w:r>
            <w:r w:rsidR="002934ED">
              <w:rPr>
                <w:noProof/>
                <w:webHidden/>
              </w:rPr>
              <w:fldChar w:fldCharType="end"/>
            </w:r>
          </w:hyperlink>
        </w:p>
        <w:p w14:paraId="7262D3A2" w14:textId="0757CB15" w:rsidR="002934ED" w:rsidRDefault="002A52E1">
          <w:pPr>
            <w:pStyle w:val="TOC1"/>
            <w:tabs>
              <w:tab w:val="right" w:leader="dot" w:pos="9060"/>
            </w:tabs>
            <w:rPr>
              <w:rFonts w:eastAsiaTheme="minorEastAsia"/>
              <w:noProof/>
              <w:lang w:eastAsia="en-AU"/>
            </w:rPr>
          </w:pPr>
          <w:hyperlink w:anchor="_Toc492978062" w:history="1">
            <w:r w:rsidR="002934ED" w:rsidRPr="00580110">
              <w:rPr>
                <w:rStyle w:val="Hyperlink"/>
                <w:noProof/>
              </w:rPr>
              <w:t>What are the categories of funding?</w:t>
            </w:r>
            <w:r w:rsidR="002934ED">
              <w:rPr>
                <w:noProof/>
                <w:webHidden/>
              </w:rPr>
              <w:tab/>
            </w:r>
            <w:r w:rsidR="002934ED">
              <w:rPr>
                <w:noProof/>
                <w:webHidden/>
              </w:rPr>
              <w:fldChar w:fldCharType="begin"/>
            </w:r>
            <w:r w:rsidR="002934ED">
              <w:rPr>
                <w:noProof/>
                <w:webHidden/>
              </w:rPr>
              <w:instrText xml:space="preserve"> PAGEREF _Toc492978062 \h </w:instrText>
            </w:r>
            <w:r w:rsidR="002934ED">
              <w:rPr>
                <w:noProof/>
                <w:webHidden/>
              </w:rPr>
            </w:r>
            <w:r w:rsidR="002934ED">
              <w:rPr>
                <w:noProof/>
                <w:webHidden/>
              </w:rPr>
              <w:fldChar w:fldCharType="separate"/>
            </w:r>
            <w:r>
              <w:rPr>
                <w:noProof/>
                <w:webHidden/>
              </w:rPr>
              <w:t>5</w:t>
            </w:r>
            <w:r w:rsidR="002934ED">
              <w:rPr>
                <w:noProof/>
                <w:webHidden/>
              </w:rPr>
              <w:fldChar w:fldCharType="end"/>
            </w:r>
          </w:hyperlink>
        </w:p>
        <w:p w14:paraId="545DD2DB" w14:textId="554EA48A" w:rsidR="002934ED" w:rsidRDefault="002A52E1">
          <w:pPr>
            <w:pStyle w:val="TOC2"/>
            <w:tabs>
              <w:tab w:val="right" w:leader="dot" w:pos="9060"/>
            </w:tabs>
            <w:rPr>
              <w:rFonts w:eastAsiaTheme="minorEastAsia"/>
              <w:noProof/>
              <w:lang w:eastAsia="en-AU"/>
            </w:rPr>
          </w:pPr>
          <w:hyperlink w:anchor="_Toc492978063" w:history="1">
            <w:r w:rsidR="002934ED" w:rsidRPr="00580110">
              <w:rPr>
                <w:rStyle w:val="Hyperlink"/>
                <w:noProof/>
              </w:rPr>
              <w:t>1. Developing regional skills</w:t>
            </w:r>
            <w:r w:rsidR="002934ED">
              <w:rPr>
                <w:noProof/>
                <w:webHidden/>
              </w:rPr>
              <w:tab/>
            </w:r>
            <w:r w:rsidR="002934ED">
              <w:rPr>
                <w:noProof/>
                <w:webHidden/>
              </w:rPr>
              <w:fldChar w:fldCharType="begin"/>
            </w:r>
            <w:r w:rsidR="002934ED">
              <w:rPr>
                <w:noProof/>
                <w:webHidden/>
              </w:rPr>
              <w:instrText xml:space="preserve"> PAGEREF _Toc492978063 \h </w:instrText>
            </w:r>
            <w:r w:rsidR="002934ED">
              <w:rPr>
                <w:noProof/>
                <w:webHidden/>
              </w:rPr>
            </w:r>
            <w:r w:rsidR="002934ED">
              <w:rPr>
                <w:noProof/>
                <w:webHidden/>
              </w:rPr>
              <w:fldChar w:fldCharType="separate"/>
            </w:r>
            <w:r>
              <w:rPr>
                <w:noProof/>
                <w:webHidden/>
              </w:rPr>
              <w:t>5</w:t>
            </w:r>
            <w:r w:rsidR="002934ED">
              <w:rPr>
                <w:noProof/>
                <w:webHidden/>
              </w:rPr>
              <w:fldChar w:fldCharType="end"/>
            </w:r>
          </w:hyperlink>
        </w:p>
        <w:p w14:paraId="2E6EEFB4" w14:textId="55C156B0" w:rsidR="002934ED" w:rsidRDefault="002A52E1">
          <w:pPr>
            <w:pStyle w:val="TOC2"/>
            <w:tabs>
              <w:tab w:val="right" w:leader="dot" w:pos="9060"/>
            </w:tabs>
            <w:rPr>
              <w:rFonts w:eastAsiaTheme="minorEastAsia"/>
              <w:noProof/>
              <w:lang w:eastAsia="en-AU"/>
            </w:rPr>
          </w:pPr>
          <w:hyperlink w:anchor="_Toc492978064" w:history="1">
            <w:r w:rsidR="002934ED" w:rsidRPr="00580110">
              <w:rPr>
                <w:rStyle w:val="Hyperlink"/>
                <w:noProof/>
              </w:rPr>
              <w:t>2. Building community cultural capacity</w:t>
            </w:r>
            <w:r w:rsidR="002934ED">
              <w:rPr>
                <w:noProof/>
                <w:webHidden/>
              </w:rPr>
              <w:tab/>
            </w:r>
            <w:r w:rsidR="002934ED">
              <w:rPr>
                <w:noProof/>
                <w:webHidden/>
              </w:rPr>
              <w:fldChar w:fldCharType="begin"/>
            </w:r>
            <w:r w:rsidR="002934ED">
              <w:rPr>
                <w:noProof/>
                <w:webHidden/>
              </w:rPr>
              <w:instrText xml:space="preserve"> PAGEREF _Toc492978064 \h </w:instrText>
            </w:r>
            <w:r w:rsidR="002934ED">
              <w:rPr>
                <w:noProof/>
                <w:webHidden/>
              </w:rPr>
            </w:r>
            <w:r w:rsidR="002934ED">
              <w:rPr>
                <w:noProof/>
                <w:webHidden/>
              </w:rPr>
              <w:fldChar w:fldCharType="separate"/>
            </w:r>
            <w:r>
              <w:rPr>
                <w:noProof/>
                <w:webHidden/>
              </w:rPr>
              <w:t>5</w:t>
            </w:r>
            <w:r w:rsidR="002934ED">
              <w:rPr>
                <w:noProof/>
                <w:webHidden/>
              </w:rPr>
              <w:fldChar w:fldCharType="end"/>
            </w:r>
          </w:hyperlink>
        </w:p>
        <w:p w14:paraId="70EEA58D" w14:textId="09A8D6C0" w:rsidR="002934ED" w:rsidRDefault="002A52E1">
          <w:pPr>
            <w:pStyle w:val="TOC2"/>
            <w:tabs>
              <w:tab w:val="right" w:leader="dot" w:pos="9060"/>
            </w:tabs>
            <w:rPr>
              <w:rFonts w:eastAsiaTheme="minorEastAsia"/>
              <w:noProof/>
              <w:lang w:eastAsia="en-AU"/>
            </w:rPr>
          </w:pPr>
          <w:hyperlink w:anchor="_Toc492978065" w:history="1">
            <w:r w:rsidR="002934ED" w:rsidRPr="00580110">
              <w:rPr>
                <w:rStyle w:val="Hyperlink"/>
                <w:noProof/>
              </w:rPr>
              <w:t>3. Cultural tourism</w:t>
            </w:r>
            <w:r w:rsidR="002934ED">
              <w:rPr>
                <w:noProof/>
                <w:webHidden/>
              </w:rPr>
              <w:tab/>
            </w:r>
            <w:r w:rsidR="002934ED">
              <w:rPr>
                <w:noProof/>
                <w:webHidden/>
              </w:rPr>
              <w:fldChar w:fldCharType="begin"/>
            </w:r>
            <w:r w:rsidR="002934ED">
              <w:rPr>
                <w:noProof/>
                <w:webHidden/>
              </w:rPr>
              <w:instrText xml:space="preserve"> PAGEREF _Toc492978065 \h </w:instrText>
            </w:r>
            <w:r w:rsidR="002934ED">
              <w:rPr>
                <w:noProof/>
                <w:webHidden/>
              </w:rPr>
            </w:r>
            <w:r w:rsidR="002934ED">
              <w:rPr>
                <w:noProof/>
                <w:webHidden/>
              </w:rPr>
              <w:fldChar w:fldCharType="separate"/>
            </w:r>
            <w:r>
              <w:rPr>
                <w:noProof/>
                <w:webHidden/>
              </w:rPr>
              <w:t>5</w:t>
            </w:r>
            <w:r w:rsidR="002934ED">
              <w:rPr>
                <w:noProof/>
                <w:webHidden/>
              </w:rPr>
              <w:fldChar w:fldCharType="end"/>
            </w:r>
          </w:hyperlink>
        </w:p>
        <w:p w14:paraId="0E521846" w14:textId="0443596C" w:rsidR="002934ED" w:rsidRDefault="002A52E1">
          <w:pPr>
            <w:pStyle w:val="TOC2"/>
            <w:tabs>
              <w:tab w:val="right" w:leader="dot" w:pos="9060"/>
            </w:tabs>
            <w:rPr>
              <w:rFonts w:eastAsiaTheme="minorEastAsia"/>
              <w:noProof/>
              <w:lang w:eastAsia="en-AU"/>
            </w:rPr>
          </w:pPr>
          <w:hyperlink w:anchor="_Toc492978066" w:history="1">
            <w:r w:rsidR="002934ED" w:rsidRPr="00580110">
              <w:rPr>
                <w:rStyle w:val="Hyperlink"/>
                <w:noProof/>
              </w:rPr>
              <w:t>4. Contemporary collections/stories</w:t>
            </w:r>
            <w:r w:rsidR="002934ED">
              <w:rPr>
                <w:noProof/>
                <w:webHidden/>
              </w:rPr>
              <w:tab/>
            </w:r>
            <w:r w:rsidR="002934ED">
              <w:rPr>
                <w:noProof/>
                <w:webHidden/>
              </w:rPr>
              <w:fldChar w:fldCharType="begin"/>
            </w:r>
            <w:r w:rsidR="002934ED">
              <w:rPr>
                <w:noProof/>
                <w:webHidden/>
              </w:rPr>
              <w:instrText xml:space="preserve"> PAGEREF _Toc492978066 \h </w:instrText>
            </w:r>
            <w:r w:rsidR="002934ED">
              <w:rPr>
                <w:noProof/>
                <w:webHidden/>
              </w:rPr>
            </w:r>
            <w:r w:rsidR="002934ED">
              <w:rPr>
                <w:noProof/>
                <w:webHidden/>
              </w:rPr>
              <w:fldChar w:fldCharType="separate"/>
            </w:r>
            <w:r>
              <w:rPr>
                <w:noProof/>
                <w:webHidden/>
              </w:rPr>
              <w:t>6</w:t>
            </w:r>
            <w:r w:rsidR="002934ED">
              <w:rPr>
                <w:noProof/>
                <w:webHidden/>
              </w:rPr>
              <w:fldChar w:fldCharType="end"/>
            </w:r>
          </w:hyperlink>
        </w:p>
        <w:p w14:paraId="7E79E741" w14:textId="36A59458" w:rsidR="002934ED" w:rsidRDefault="002A52E1">
          <w:pPr>
            <w:pStyle w:val="TOC2"/>
            <w:tabs>
              <w:tab w:val="right" w:leader="dot" w:pos="9060"/>
            </w:tabs>
            <w:rPr>
              <w:rFonts w:eastAsiaTheme="minorEastAsia"/>
              <w:noProof/>
              <w:lang w:eastAsia="en-AU"/>
            </w:rPr>
          </w:pPr>
          <w:hyperlink w:anchor="_Toc492978067" w:history="1">
            <w:r w:rsidR="002934ED" w:rsidRPr="00580110">
              <w:rPr>
                <w:rStyle w:val="Hyperlink"/>
                <w:noProof/>
              </w:rPr>
              <w:t>5. Regional partnerships</w:t>
            </w:r>
            <w:r w:rsidR="002934ED">
              <w:rPr>
                <w:noProof/>
                <w:webHidden/>
              </w:rPr>
              <w:tab/>
            </w:r>
            <w:r w:rsidR="002934ED">
              <w:rPr>
                <w:noProof/>
                <w:webHidden/>
              </w:rPr>
              <w:fldChar w:fldCharType="begin"/>
            </w:r>
            <w:r w:rsidR="002934ED">
              <w:rPr>
                <w:noProof/>
                <w:webHidden/>
              </w:rPr>
              <w:instrText xml:space="preserve"> PAGEREF _Toc492978067 \h </w:instrText>
            </w:r>
            <w:r w:rsidR="002934ED">
              <w:rPr>
                <w:noProof/>
                <w:webHidden/>
              </w:rPr>
            </w:r>
            <w:r w:rsidR="002934ED">
              <w:rPr>
                <w:noProof/>
                <w:webHidden/>
              </w:rPr>
              <w:fldChar w:fldCharType="separate"/>
            </w:r>
            <w:r>
              <w:rPr>
                <w:noProof/>
                <w:webHidden/>
              </w:rPr>
              <w:t>6</w:t>
            </w:r>
            <w:r w:rsidR="002934ED">
              <w:rPr>
                <w:noProof/>
                <w:webHidden/>
              </w:rPr>
              <w:fldChar w:fldCharType="end"/>
            </w:r>
          </w:hyperlink>
        </w:p>
        <w:p w14:paraId="25A9A0CD" w14:textId="5F14BFB8" w:rsidR="002934ED" w:rsidRDefault="002A52E1">
          <w:pPr>
            <w:pStyle w:val="TOC2"/>
            <w:tabs>
              <w:tab w:val="right" w:leader="dot" w:pos="9060"/>
            </w:tabs>
            <w:rPr>
              <w:rFonts w:eastAsiaTheme="minorEastAsia"/>
              <w:noProof/>
              <w:lang w:eastAsia="en-AU"/>
            </w:rPr>
          </w:pPr>
          <w:hyperlink w:anchor="_Toc492978068" w:history="1">
            <w:r w:rsidR="002934ED" w:rsidRPr="00580110">
              <w:rPr>
                <w:rStyle w:val="Hyperlink"/>
                <w:noProof/>
              </w:rPr>
              <w:t>6. Concept development</w:t>
            </w:r>
            <w:r w:rsidR="002934ED">
              <w:rPr>
                <w:noProof/>
                <w:webHidden/>
              </w:rPr>
              <w:tab/>
            </w:r>
            <w:r w:rsidR="002934ED">
              <w:rPr>
                <w:noProof/>
                <w:webHidden/>
              </w:rPr>
              <w:fldChar w:fldCharType="begin"/>
            </w:r>
            <w:r w:rsidR="002934ED">
              <w:rPr>
                <w:noProof/>
                <w:webHidden/>
              </w:rPr>
              <w:instrText xml:space="preserve"> PAGEREF _Toc492978068 \h </w:instrText>
            </w:r>
            <w:r w:rsidR="002934ED">
              <w:rPr>
                <w:noProof/>
                <w:webHidden/>
              </w:rPr>
            </w:r>
            <w:r w:rsidR="002934ED">
              <w:rPr>
                <w:noProof/>
                <w:webHidden/>
              </w:rPr>
              <w:fldChar w:fldCharType="separate"/>
            </w:r>
            <w:r>
              <w:rPr>
                <w:noProof/>
                <w:webHidden/>
              </w:rPr>
              <w:t>6</w:t>
            </w:r>
            <w:r w:rsidR="002934ED">
              <w:rPr>
                <w:noProof/>
                <w:webHidden/>
              </w:rPr>
              <w:fldChar w:fldCharType="end"/>
            </w:r>
          </w:hyperlink>
        </w:p>
        <w:p w14:paraId="778A996F" w14:textId="76640D9E" w:rsidR="002934ED" w:rsidRDefault="002A52E1">
          <w:pPr>
            <w:pStyle w:val="TOC1"/>
            <w:tabs>
              <w:tab w:val="right" w:leader="dot" w:pos="9060"/>
            </w:tabs>
            <w:rPr>
              <w:rFonts w:eastAsiaTheme="minorEastAsia"/>
              <w:noProof/>
              <w:lang w:eastAsia="en-AU"/>
            </w:rPr>
          </w:pPr>
          <w:hyperlink w:anchor="_Toc492978069" w:history="1">
            <w:r w:rsidR="002934ED" w:rsidRPr="00580110">
              <w:rPr>
                <w:rStyle w:val="Hyperlink"/>
                <w:rFonts w:eastAsia="MS Mincho"/>
                <w:noProof/>
              </w:rPr>
              <w:t>How much can I apply for?</w:t>
            </w:r>
            <w:r w:rsidR="002934ED">
              <w:rPr>
                <w:noProof/>
                <w:webHidden/>
              </w:rPr>
              <w:tab/>
            </w:r>
            <w:r w:rsidR="002934ED">
              <w:rPr>
                <w:noProof/>
                <w:webHidden/>
              </w:rPr>
              <w:fldChar w:fldCharType="begin"/>
            </w:r>
            <w:r w:rsidR="002934ED">
              <w:rPr>
                <w:noProof/>
                <w:webHidden/>
              </w:rPr>
              <w:instrText xml:space="preserve"> PAGEREF _Toc492978069 \h </w:instrText>
            </w:r>
            <w:r w:rsidR="002934ED">
              <w:rPr>
                <w:noProof/>
                <w:webHidden/>
              </w:rPr>
            </w:r>
            <w:r w:rsidR="002934ED">
              <w:rPr>
                <w:noProof/>
                <w:webHidden/>
              </w:rPr>
              <w:fldChar w:fldCharType="separate"/>
            </w:r>
            <w:r>
              <w:rPr>
                <w:noProof/>
                <w:webHidden/>
              </w:rPr>
              <w:t>7</w:t>
            </w:r>
            <w:r w:rsidR="002934ED">
              <w:rPr>
                <w:noProof/>
                <w:webHidden/>
              </w:rPr>
              <w:fldChar w:fldCharType="end"/>
            </w:r>
          </w:hyperlink>
        </w:p>
        <w:p w14:paraId="1B2D23AC" w14:textId="6BFBCE55" w:rsidR="002934ED" w:rsidRDefault="002A52E1">
          <w:pPr>
            <w:pStyle w:val="TOC2"/>
            <w:tabs>
              <w:tab w:val="right" w:leader="dot" w:pos="9060"/>
            </w:tabs>
            <w:rPr>
              <w:rFonts w:eastAsiaTheme="minorEastAsia"/>
              <w:noProof/>
              <w:lang w:eastAsia="en-AU"/>
            </w:rPr>
          </w:pPr>
          <w:hyperlink w:anchor="_Toc492978070" w:history="1">
            <w:r w:rsidR="002934ED" w:rsidRPr="00580110">
              <w:rPr>
                <w:rStyle w:val="Hyperlink"/>
                <w:noProof/>
              </w:rPr>
              <w:t>When should I apply?</w:t>
            </w:r>
            <w:r w:rsidR="002934ED">
              <w:rPr>
                <w:noProof/>
                <w:webHidden/>
              </w:rPr>
              <w:tab/>
            </w:r>
            <w:r w:rsidR="002934ED">
              <w:rPr>
                <w:noProof/>
                <w:webHidden/>
              </w:rPr>
              <w:fldChar w:fldCharType="begin"/>
            </w:r>
            <w:r w:rsidR="002934ED">
              <w:rPr>
                <w:noProof/>
                <w:webHidden/>
              </w:rPr>
              <w:instrText xml:space="preserve"> PAGEREF _Toc492978070 \h </w:instrText>
            </w:r>
            <w:r w:rsidR="002934ED">
              <w:rPr>
                <w:noProof/>
                <w:webHidden/>
              </w:rPr>
            </w:r>
            <w:r w:rsidR="002934ED">
              <w:rPr>
                <w:noProof/>
                <w:webHidden/>
              </w:rPr>
              <w:fldChar w:fldCharType="separate"/>
            </w:r>
            <w:r>
              <w:rPr>
                <w:noProof/>
                <w:webHidden/>
              </w:rPr>
              <w:t>7</w:t>
            </w:r>
            <w:r w:rsidR="002934ED">
              <w:rPr>
                <w:noProof/>
                <w:webHidden/>
              </w:rPr>
              <w:fldChar w:fldCharType="end"/>
            </w:r>
          </w:hyperlink>
        </w:p>
        <w:p w14:paraId="2DBE49FD" w14:textId="233D4CAD" w:rsidR="002934ED" w:rsidRDefault="002A52E1">
          <w:pPr>
            <w:pStyle w:val="TOC1"/>
            <w:tabs>
              <w:tab w:val="right" w:leader="dot" w:pos="9060"/>
            </w:tabs>
            <w:rPr>
              <w:rFonts w:eastAsiaTheme="minorEastAsia"/>
              <w:noProof/>
              <w:lang w:eastAsia="en-AU"/>
            </w:rPr>
          </w:pPr>
          <w:hyperlink w:anchor="_Toc492978071" w:history="1">
            <w:r w:rsidR="002934ED" w:rsidRPr="00580110">
              <w:rPr>
                <w:rStyle w:val="Hyperlink"/>
                <w:noProof/>
              </w:rPr>
              <w:t>How do I apply?</w:t>
            </w:r>
            <w:r w:rsidR="002934ED">
              <w:rPr>
                <w:noProof/>
                <w:webHidden/>
              </w:rPr>
              <w:tab/>
            </w:r>
            <w:r w:rsidR="002934ED">
              <w:rPr>
                <w:noProof/>
                <w:webHidden/>
              </w:rPr>
              <w:fldChar w:fldCharType="begin"/>
            </w:r>
            <w:r w:rsidR="002934ED">
              <w:rPr>
                <w:noProof/>
                <w:webHidden/>
              </w:rPr>
              <w:instrText xml:space="preserve"> PAGEREF _Toc492978071 \h </w:instrText>
            </w:r>
            <w:r w:rsidR="002934ED">
              <w:rPr>
                <w:noProof/>
                <w:webHidden/>
              </w:rPr>
            </w:r>
            <w:r w:rsidR="002934ED">
              <w:rPr>
                <w:noProof/>
                <w:webHidden/>
              </w:rPr>
              <w:fldChar w:fldCharType="separate"/>
            </w:r>
            <w:r>
              <w:rPr>
                <w:noProof/>
                <w:webHidden/>
              </w:rPr>
              <w:t>8</w:t>
            </w:r>
            <w:r w:rsidR="002934ED">
              <w:rPr>
                <w:noProof/>
                <w:webHidden/>
              </w:rPr>
              <w:fldChar w:fldCharType="end"/>
            </w:r>
          </w:hyperlink>
        </w:p>
        <w:p w14:paraId="782933D7" w14:textId="57B8C44F" w:rsidR="002934ED" w:rsidRDefault="002A52E1">
          <w:pPr>
            <w:pStyle w:val="TOC2"/>
            <w:tabs>
              <w:tab w:val="right" w:leader="dot" w:pos="9060"/>
            </w:tabs>
            <w:rPr>
              <w:rFonts w:eastAsiaTheme="minorEastAsia"/>
              <w:noProof/>
              <w:lang w:eastAsia="en-AU"/>
            </w:rPr>
          </w:pPr>
          <w:hyperlink w:anchor="_Toc492978072" w:history="1">
            <w:r w:rsidR="002934ED" w:rsidRPr="00580110">
              <w:rPr>
                <w:rStyle w:val="Hyperlink"/>
                <w:noProof/>
              </w:rPr>
              <w:t>Project budget and project partnerships</w:t>
            </w:r>
            <w:r w:rsidR="002934ED">
              <w:rPr>
                <w:noProof/>
                <w:webHidden/>
              </w:rPr>
              <w:tab/>
            </w:r>
            <w:r w:rsidR="002934ED">
              <w:rPr>
                <w:noProof/>
                <w:webHidden/>
              </w:rPr>
              <w:fldChar w:fldCharType="begin"/>
            </w:r>
            <w:r w:rsidR="002934ED">
              <w:rPr>
                <w:noProof/>
                <w:webHidden/>
              </w:rPr>
              <w:instrText xml:space="preserve"> PAGEREF _Toc492978072 \h </w:instrText>
            </w:r>
            <w:r w:rsidR="002934ED">
              <w:rPr>
                <w:noProof/>
                <w:webHidden/>
              </w:rPr>
            </w:r>
            <w:r w:rsidR="002934ED">
              <w:rPr>
                <w:noProof/>
                <w:webHidden/>
              </w:rPr>
              <w:fldChar w:fldCharType="separate"/>
            </w:r>
            <w:r>
              <w:rPr>
                <w:noProof/>
                <w:webHidden/>
              </w:rPr>
              <w:t>8</w:t>
            </w:r>
            <w:r w:rsidR="002934ED">
              <w:rPr>
                <w:noProof/>
                <w:webHidden/>
              </w:rPr>
              <w:fldChar w:fldCharType="end"/>
            </w:r>
          </w:hyperlink>
        </w:p>
        <w:p w14:paraId="5FB6C381" w14:textId="24E7E950" w:rsidR="002934ED" w:rsidRDefault="002A52E1">
          <w:pPr>
            <w:pStyle w:val="TOC2"/>
            <w:tabs>
              <w:tab w:val="right" w:leader="dot" w:pos="9060"/>
            </w:tabs>
            <w:rPr>
              <w:rFonts w:eastAsiaTheme="minorEastAsia"/>
              <w:noProof/>
              <w:lang w:eastAsia="en-AU"/>
            </w:rPr>
          </w:pPr>
          <w:hyperlink w:anchor="_Toc492978073" w:history="1">
            <w:r w:rsidR="002934ED" w:rsidRPr="00580110">
              <w:rPr>
                <w:rStyle w:val="Hyperlink"/>
                <w:noProof/>
              </w:rPr>
              <w:t>Support material</w:t>
            </w:r>
            <w:r w:rsidR="002934ED">
              <w:rPr>
                <w:noProof/>
                <w:webHidden/>
              </w:rPr>
              <w:tab/>
            </w:r>
            <w:r w:rsidR="002934ED">
              <w:rPr>
                <w:noProof/>
                <w:webHidden/>
              </w:rPr>
              <w:fldChar w:fldCharType="begin"/>
            </w:r>
            <w:r w:rsidR="002934ED">
              <w:rPr>
                <w:noProof/>
                <w:webHidden/>
              </w:rPr>
              <w:instrText xml:space="preserve"> PAGEREF _Toc492978073 \h </w:instrText>
            </w:r>
            <w:r w:rsidR="002934ED">
              <w:rPr>
                <w:noProof/>
                <w:webHidden/>
              </w:rPr>
            </w:r>
            <w:r w:rsidR="002934ED">
              <w:rPr>
                <w:noProof/>
                <w:webHidden/>
              </w:rPr>
              <w:fldChar w:fldCharType="separate"/>
            </w:r>
            <w:r>
              <w:rPr>
                <w:noProof/>
                <w:webHidden/>
              </w:rPr>
              <w:t>9</w:t>
            </w:r>
            <w:r w:rsidR="002934ED">
              <w:rPr>
                <w:noProof/>
                <w:webHidden/>
              </w:rPr>
              <w:fldChar w:fldCharType="end"/>
            </w:r>
          </w:hyperlink>
        </w:p>
        <w:p w14:paraId="01770435" w14:textId="2AACA33F" w:rsidR="002934ED" w:rsidRDefault="002A52E1">
          <w:pPr>
            <w:pStyle w:val="TOC3"/>
            <w:tabs>
              <w:tab w:val="right" w:leader="dot" w:pos="9060"/>
            </w:tabs>
            <w:rPr>
              <w:rFonts w:eastAsiaTheme="minorEastAsia"/>
              <w:noProof/>
              <w:lang w:eastAsia="en-AU"/>
            </w:rPr>
          </w:pPr>
          <w:hyperlink w:anchor="_Toc492978074" w:history="1">
            <w:r w:rsidR="002934ED" w:rsidRPr="00580110">
              <w:rPr>
                <w:rStyle w:val="Hyperlink"/>
                <w:noProof/>
              </w:rPr>
              <w:t>Artist details</w:t>
            </w:r>
            <w:r w:rsidR="002934ED">
              <w:rPr>
                <w:noProof/>
                <w:webHidden/>
              </w:rPr>
              <w:tab/>
            </w:r>
            <w:r w:rsidR="002934ED">
              <w:rPr>
                <w:noProof/>
                <w:webHidden/>
              </w:rPr>
              <w:fldChar w:fldCharType="begin"/>
            </w:r>
            <w:r w:rsidR="002934ED">
              <w:rPr>
                <w:noProof/>
                <w:webHidden/>
              </w:rPr>
              <w:instrText xml:space="preserve"> PAGEREF _Toc492978074 \h </w:instrText>
            </w:r>
            <w:r w:rsidR="002934ED">
              <w:rPr>
                <w:noProof/>
                <w:webHidden/>
              </w:rPr>
            </w:r>
            <w:r w:rsidR="002934ED">
              <w:rPr>
                <w:noProof/>
                <w:webHidden/>
              </w:rPr>
              <w:fldChar w:fldCharType="separate"/>
            </w:r>
            <w:r>
              <w:rPr>
                <w:noProof/>
                <w:webHidden/>
              </w:rPr>
              <w:t>9</w:t>
            </w:r>
            <w:r w:rsidR="002934ED">
              <w:rPr>
                <w:noProof/>
                <w:webHidden/>
              </w:rPr>
              <w:fldChar w:fldCharType="end"/>
            </w:r>
          </w:hyperlink>
        </w:p>
        <w:p w14:paraId="4DE91EA6" w14:textId="5351978E" w:rsidR="002934ED" w:rsidRDefault="002A52E1">
          <w:pPr>
            <w:pStyle w:val="TOC3"/>
            <w:tabs>
              <w:tab w:val="right" w:leader="dot" w:pos="9060"/>
            </w:tabs>
            <w:rPr>
              <w:rFonts w:eastAsiaTheme="minorEastAsia"/>
              <w:noProof/>
              <w:lang w:eastAsia="en-AU"/>
            </w:rPr>
          </w:pPr>
          <w:hyperlink w:anchor="_Toc492978075" w:history="1">
            <w:r w:rsidR="002934ED" w:rsidRPr="00580110">
              <w:rPr>
                <w:rStyle w:val="Hyperlink"/>
                <w:noProof/>
              </w:rPr>
              <w:t>Examples of previous work</w:t>
            </w:r>
            <w:r w:rsidR="002934ED">
              <w:rPr>
                <w:noProof/>
                <w:webHidden/>
              </w:rPr>
              <w:tab/>
            </w:r>
            <w:r w:rsidR="002934ED">
              <w:rPr>
                <w:noProof/>
                <w:webHidden/>
              </w:rPr>
              <w:fldChar w:fldCharType="begin"/>
            </w:r>
            <w:r w:rsidR="002934ED">
              <w:rPr>
                <w:noProof/>
                <w:webHidden/>
              </w:rPr>
              <w:instrText xml:space="preserve"> PAGEREF _Toc492978075 \h </w:instrText>
            </w:r>
            <w:r w:rsidR="002934ED">
              <w:rPr>
                <w:noProof/>
                <w:webHidden/>
              </w:rPr>
            </w:r>
            <w:r w:rsidR="002934ED">
              <w:rPr>
                <w:noProof/>
                <w:webHidden/>
              </w:rPr>
              <w:fldChar w:fldCharType="separate"/>
            </w:r>
            <w:r>
              <w:rPr>
                <w:noProof/>
                <w:webHidden/>
              </w:rPr>
              <w:t>9</w:t>
            </w:r>
            <w:r w:rsidR="002934ED">
              <w:rPr>
                <w:noProof/>
                <w:webHidden/>
              </w:rPr>
              <w:fldChar w:fldCharType="end"/>
            </w:r>
          </w:hyperlink>
        </w:p>
        <w:p w14:paraId="0349A565" w14:textId="565B85A2" w:rsidR="002934ED" w:rsidRDefault="002A52E1">
          <w:pPr>
            <w:pStyle w:val="TOC3"/>
            <w:tabs>
              <w:tab w:val="right" w:leader="dot" w:pos="9060"/>
            </w:tabs>
            <w:rPr>
              <w:rFonts w:eastAsiaTheme="minorEastAsia"/>
              <w:noProof/>
              <w:lang w:eastAsia="en-AU"/>
            </w:rPr>
          </w:pPr>
          <w:hyperlink w:anchor="_Toc492978076" w:history="1">
            <w:r w:rsidR="002934ED" w:rsidRPr="00580110">
              <w:rPr>
                <w:rStyle w:val="Hyperlink"/>
                <w:noProof/>
              </w:rPr>
              <w:t>Letters of Support/Confirmation</w:t>
            </w:r>
            <w:r w:rsidR="002934ED">
              <w:rPr>
                <w:noProof/>
                <w:webHidden/>
              </w:rPr>
              <w:tab/>
            </w:r>
            <w:r w:rsidR="002934ED">
              <w:rPr>
                <w:noProof/>
                <w:webHidden/>
              </w:rPr>
              <w:fldChar w:fldCharType="begin"/>
            </w:r>
            <w:r w:rsidR="002934ED">
              <w:rPr>
                <w:noProof/>
                <w:webHidden/>
              </w:rPr>
              <w:instrText xml:space="preserve"> PAGEREF _Toc492978076 \h </w:instrText>
            </w:r>
            <w:r w:rsidR="002934ED">
              <w:rPr>
                <w:noProof/>
                <w:webHidden/>
              </w:rPr>
            </w:r>
            <w:r w:rsidR="002934ED">
              <w:rPr>
                <w:noProof/>
                <w:webHidden/>
              </w:rPr>
              <w:fldChar w:fldCharType="separate"/>
            </w:r>
            <w:r>
              <w:rPr>
                <w:noProof/>
                <w:webHidden/>
              </w:rPr>
              <w:t>9</w:t>
            </w:r>
            <w:r w:rsidR="002934ED">
              <w:rPr>
                <w:noProof/>
                <w:webHidden/>
              </w:rPr>
              <w:fldChar w:fldCharType="end"/>
            </w:r>
          </w:hyperlink>
        </w:p>
        <w:p w14:paraId="3B5ABF86" w14:textId="15D4D4F0" w:rsidR="002934ED" w:rsidRDefault="002A52E1">
          <w:pPr>
            <w:pStyle w:val="TOC3"/>
            <w:tabs>
              <w:tab w:val="right" w:leader="dot" w:pos="9060"/>
            </w:tabs>
            <w:rPr>
              <w:rFonts w:eastAsiaTheme="minorEastAsia"/>
              <w:noProof/>
              <w:lang w:eastAsia="en-AU"/>
            </w:rPr>
          </w:pPr>
          <w:hyperlink w:anchor="_Toc492978077" w:history="1">
            <w:r w:rsidR="002934ED" w:rsidRPr="00580110">
              <w:rPr>
                <w:rStyle w:val="Hyperlink"/>
                <w:noProof/>
              </w:rPr>
              <w:t>Evidence of project planning</w:t>
            </w:r>
            <w:r w:rsidR="002934ED">
              <w:rPr>
                <w:noProof/>
                <w:webHidden/>
              </w:rPr>
              <w:tab/>
            </w:r>
            <w:r w:rsidR="002934ED">
              <w:rPr>
                <w:noProof/>
                <w:webHidden/>
              </w:rPr>
              <w:fldChar w:fldCharType="begin"/>
            </w:r>
            <w:r w:rsidR="002934ED">
              <w:rPr>
                <w:noProof/>
                <w:webHidden/>
              </w:rPr>
              <w:instrText xml:space="preserve"> PAGEREF _Toc492978077 \h </w:instrText>
            </w:r>
            <w:r w:rsidR="002934ED">
              <w:rPr>
                <w:noProof/>
                <w:webHidden/>
              </w:rPr>
            </w:r>
            <w:r w:rsidR="002934ED">
              <w:rPr>
                <w:noProof/>
                <w:webHidden/>
              </w:rPr>
              <w:fldChar w:fldCharType="separate"/>
            </w:r>
            <w:r>
              <w:rPr>
                <w:noProof/>
                <w:webHidden/>
              </w:rPr>
              <w:t>9</w:t>
            </w:r>
            <w:r w:rsidR="002934ED">
              <w:rPr>
                <w:noProof/>
                <w:webHidden/>
              </w:rPr>
              <w:fldChar w:fldCharType="end"/>
            </w:r>
          </w:hyperlink>
        </w:p>
        <w:p w14:paraId="23725B7D" w14:textId="29859534" w:rsidR="002934ED" w:rsidRDefault="002A52E1">
          <w:pPr>
            <w:pStyle w:val="TOC2"/>
            <w:tabs>
              <w:tab w:val="right" w:leader="dot" w:pos="9060"/>
            </w:tabs>
            <w:rPr>
              <w:rFonts w:eastAsiaTheme="minorEastAsia"/>
              <w:noProof/>
              <w:lang w:eastAsia="en-AU"/>
            </w:rPr>
          </w:pPr>
          <w:hyperlink w:anchor="_Toc492978078" w:history="1">
            <w:r w:rsidR="002934ED" w:rsidRPr="00580110">
              <w:rPr>
                <w:rStyle w:val="Hyperlink"/>
                <w:noProof/>
              </w:rPr>
              <w:t>What do certain terms used in the application and guidelines mean?</w:t>
            </w:r>
            <w:r w:rsidR="002934ED">
              <w:rPr>
                <w:noProof/>
                <w:webHidden/>
              </w:rPr>
              <w:tab/>
            </w:r>
            <w:r w:rsidR="002934ED">
              <w:rPr>
                <w:noProof/>
                <w:webHidden/>
              </w:rPr>
              <w:fldChar w:fldCharType="begin"/>
            </w:r>
            <w:r w:rsidR="002934ED">
              <w:rPr>
                <w:noProof/>
                <w:webHidden/>
              </w:rPr>
              <w:instrText xml:space="preserve"> PAGEREF _Toc492978078 \h </w:instrText>
            </w:r>
            <w:r w:rsidR="002934ED">
              <w:rPr>
                <w:noProof/>
                <w:webHidden/>
              </w:rPr>
            </w:r>
            <w:r w:rsidR="002934ED">
              <w:rPr>
                <w:noProof/>
                <w:webHidden/>
              </w:rPr>
              <w:fldChar w:fldCharType="separate"/>
            </w:r>
            <w:r>
              <w:rPr>
                <w:noProof/>
                <w:webHidden/>
              </w:rPr>
              <w:t>10</w:t>
            </w:r>
            <w:r w:rsidR="002934ED">
              <w:rPr>
                <w:noProof/>
                <w:webHidden/>
              </w:rPr>
              <w:fldChar w:fldCharType="end"/>
            </w:r>
          </w:hyperlink>
        </w:p>
        <w:p w14:paraId="752C92CA" w14:textId="61939A44" w:rsidR="002934ED" w:rsidRDefault="002A52E1">
          <w:pPr>
            <w:pStyle w:val="TOC3"/>
            <w:tabs>
              <w:tab w:val="right" w:leader="dot" w:pos="9060"/>
            </w:tabs>
            <w:rPr>
              <w:rFonts w:eastAsiaTheme="minorEastAsia"/>
              <w:noProof/>
              <w:lang w:eastAsia="en-AU"/>
            </w:rPr>
          </w:pPr>
          <w:hyperlink w:anchor="_Toc492978079" w:history="1">
            <w:r w:rsidR="002934ED" w:rsidRPr="00580110">
              <w:rPr>
                <w:rStyle w:val="Hyperlink"/>
                <w:noProof/>
                <w:lang w:eastAsia="en-AU"/>
              </w:rPr>
              <w:t>Public Value</w:t>
            </w:r>
            <w:r w:rsidR="002934ED">
              <w:rPr>
                <w:noProof/>
                <w:webHidden/>
              </w:rPr>
              <w:tab/>
            </w:r>
            <w:r w:rsidR="002934ED">
              <w:rPr>
                <w:noProof/>
                <w:webHidden/>
              </w:rPr>
              <w:fldChar w:fldCharType="begin"/>
            </w:r>
            <w:r w:rsidR="002934ED">
              <w:rPr>
                <w:noProof/>
                <w:webHidden/>
              </w:rPr>
              <w:instrText xml:space="preserve"> PAGEREF _Toc492978079 \h </w:instrText>
            </w:r>
            <w:r w:rsidR="002934ED">
              <w:rPr>
                <w:noProof/>
                <w:webHidden/>
              </w:rPr>
            </w:r>
            <w:r w:rsidR="002934ED">
              <w:rPr>
                <w:noProof/>
                <w:webHidden/>
              </w:rPr>
              <w:fldChar w:fldCharType="separate"/>
            </w:r>
            <w:r>
              <w:rPr>
                <w:noProof/>
                <w:webHidden/>
              </w:rPr>
              <w:t>10</w:t>
            </w:r>
            <w:r w:rsidR="002934ED">
              <w:rPr>
                <w:noProof/>
                <w:webHidden/>
              </w:rPr>
              <w:fldChar w:fldCharType="end"/>
            </w:r>
          </w:hyperlink>
        </w:p>
        <w:p w14:paraId="4A083B0E" w14:textId="5AF0E264" w:rsidR="002934ED" w:rsidRDefault="002A52E1">
          <w:pPr>
            <w:pStyle w:val="TOC3"/>
            <w:tabs>
              <w:tab w:val="right" w:leader="dot" w:pos="9060"/>
            </w:tabs>
            <w:rPr>
              <w:rFonts w:eastAsiaTheme="minorEastAsia"/>
              <w:noProof/>
              <w:lang w:eastAsia="en-AU"/>
            </w:rPr>
          </w:pPr>
          <w:hyperlink w:anchor="_Toc492978080" w:history="1">
            <w:r w:rsidR="002934ED" w:rsidRPr="00580110">
              <w:rPr>
                <w:rStyle w:val="Hyperlink"/>
                <w:noProof/>
                <w:lang w:eastAsia="en-AU"/>
              </w:rPr>
              <w:t>Outcome</w:t>
            </w:r>
            <w:r w:rsidR="002934ED">
              <w:rPr>
                <w:noProof/>
                <w:webHidden/>
              </w:rPr>
              <w:tab/>
            </w:r>
            <w:r w:rsidR="002934ED">
              <w:rPr>
                <w:noProof/>
                <w:webHidden/>
              </w:rPr>
              <w:fldChar w:fldCharType="begin"/>
            </w:r>
            <w:r w:rsidR="002934ED">
              <w:rPr>
                <w:noProof/>
                <w:webHidden/>
              </w:rPr>
              <w:instrText xml:space="preserve"> PAGEREF _Toc492978080 \h </w:instrText>
            </w:r>
            <w:r w:rsidR="002934ED">
              <w:rPr>
                <w:noProof/>
                <w:webHidden/>
              </w:rPr>
            </w:r>
            <w:r w:rsidR="002934ED">
              <w:rPr>
                <w:noProof/>
                <w:webHidden/>
              </w:rPr>
              <w:fldChar w:fldCharType="separate"/>
            </w:r>
            <w:r>
              <w:rPr>
                <w:noProof/>
                <w:webHidden/>
              </w:rPr>
              <w:t>10</w:t>
            </w:r>
            <w:r w:rsidR="002934ED">
              <w:rPr>
                <w:noProof/>
                <w:webHidden/>
              </w:rPr>
              <w:fldChar w:fldCharType="end"/>
            </w:r>
          </w:hyperlink>
        </w:p>
        <w:p w14:paraId="38CE62AD" w14:textId="7142FB0D" w:rsidR="002934ED" w:rsidRDefault="002A52E1">
          <w:pPr>
            <w:pStyle w:val="TOC3"/>
            <w:tabs>
              <w:tab w:val="right" w:leader="dot" w:pos="9060"/>
            </w:tabs>
            <w:rPr>
              <w:rFonts w:eastAsiaTheme="minorEastAsia"/>
              <w:noProof/>
              <w:lang w:eastAsia="en-AU"/>
            </w:rPr>
          </w:pPr>
          <w:hyperlink w:anchor="_Toc492978081" w:history="1">
            <w:r w:rsidR="002934ED" w:rsidRPr="00580110">
              <w:rPr>
                <w:rStyle w:val="Hyperlink"/>
                <w:noProof/>
                <w:lang w:eastAsia="en-AU"/>
              </w:rPr>
              <w:t>Evidence of demand</w:t>
            </w:r>
            <w:r w:rsidR="002934ED">
              <w:rPr>
                <w:noProof/>
                <w:webHidden/>
              </w:rPr>
              <w:tab/>
            </w:r>
            <w:r w:rsidR="002934ED">
              <w:rPr>
                <w:noProof/>
                <w:webHidden/>
              </w:rPr>
              <w:fldChar w:fldCharType="begin"/>
            </w:r>
            <w:r w:rsidR="002934ED">
              <w:rPr>
                <w:noProof/>
                <w:webHidden/>
              </w:rPr>
              <w:instrText xml:space="preserve"> PAGEREF _Toc492978081 \h </w:instrText>
            </w:r>
            <w:r w:rsidR="002934ED">
              <w:rPr>
                <w:noProof/>
                <w:webHidden/>
              </w:rPr>
            </w:r>
            <w:r w:rsidR="002934ED">
              <w:rPr>
                <w:noProof/>
                <w:webHidden/>
              </w:rPr>
              <w:fldChar w:fldCharType="separate"/>
            </w:r>
            <w:r>
              <w:rPr>
                <w:noProof/>
                <w:webHidden/>
              </w:rPr>
              <w:t>10</w:t>
            </w:r>
            <w:r w:rsidR="002934ED">
              <w:rPr>
                <w:noProof/>
                <w:webHidden/>
              </w:rPr>
              <w:fldChar w:fldCharType="end"/>
            </w:r>
          </w:hyperlink>
        </w:p>
        <w:p w14:paraId="60AC5179" w14:textId="4A2EB859" w:rsidR="002934ED" w:rsidRDefault="002A52E1">
          <w:pPr>
            <w:pStyle w:val="TOC3"/>
            <w:tabs>
              <w:tab w:val="right" w:leader="dot" w:pos="9060"/>
            </w:tabs>
            <w:rPr>
              <w:rFonts w:eastAsiaTheme="minorEastAsia"/>
              <w:noProof/>
              <w:lang w:eastAsia="en-AU"/>
            </w:rPr>
          </w:pPr>
          <w:hyperlink w:anchor="_Toc492978082" w:history="1">
            <w:r w:rsidR="002934ED" w:rsidRPr="00580110">
              <w:rPr>
                <w:rStyle w:val="Hyperlink"/>
                <w:noProof/>
                <w:lang w:eastAsia="en-AU"/>
              </w:rPr>
              <w:t>Return on investment</w:t>
            </w:r>
            <w:r w:rsidR="002934ED">
              <w:rPr>
                <w:noProof/>
                <w:webHidden/>
              </w:rPr>
              <w:tab/>
            </w:r>
            <w:r w:rsidR="002934ED">
              <w:rPr>
                <w:noProof/>
                <w:webHidden/>
              </w:rPr>
              <w:fldChar w:fldCharType="begin"/>
            </w:r>
            <w:r w:rsidR="002934ED">
              <w:rPr>
                <w:noProof/>
                <w:webHidden/>
              </w:rPr>
              <w:instrText xml:space="preserve"> PAGEREF _Toc492978082 \h </w:instrText>
            </w:r>
            <w:r w:rsidR="002934ED">
              <w:rPr>
                <w:noProof/>
                <w:webHidden/>
              </w:rPr>
            </w:r>
            <w:r w:rsidR="002934ED">
              <w:rPr>
                <w:noProof/>
                <w:webHidden/>
              </w:rPr>
              <w:fldChar w:fldCharType="separate"/>
            </w:r>
            <w:r>
              <w:rPr>
                <w:noProof/>
                <w:webHidden/>
              </w:rPr>
              <w:t>10</w:t>
            </w:r>
            <w:r w:rsidR="002934ED">
              <w:rPr>
                <w:noProof/>
                <w:webHidden/>
              </w:rPr>
              <w:fldChar w:fldCharType="end"/>
            </w:r>
          </w:hyperlink>
        </w:p>
        <w:p w14:paraId="4DBE8BDD" w14:textId="5D179C51" w:rsidR="002934ED" w:rsidRDefault="002A52E1">
          <w:pPr>
            <w:pStyle w:val="TOC2"/>
            <w:tabs>
              <w:tab w:val="right" w:leader="dot" w:pos="9060"/>
            </w:tabs>
            <w:rPr>
              <w:rFonts w:eastAsiaTheme="minorEastAsia"/>
              <w:noProof/>
              <w:lang w:eastAsia="en-AU"/>
            </w:rPr>
          </w:pPr>
          <w:hyperlink w:anchor="_Toc492978083" w:history="1">
            <w:r w:rsidR="002934ED" w:rsidRPr="00580110">
              <w:rPr>
                <w:rStyle w:val="Hyperlink"/>
                <w:noProof/>
              </w:rPr>
              <w:t>How do I address the assessment criteria?</w:t>
            </w:r>
            <w:r w:rsidR="002934ED">
              <w:rPr>
                <w:noProof/>
                <w:webHidden/>
              </w:rPr>
              <w:tab/>
            </w:r>
            <w:r w:rsidR="002934ED">
              <w:rPr>
                <w:noProof/>
                <w:webHidden/>
              </w:rPr>
              <w:fldChar w:fldCharType="begin"/>
            </w:r>
            <w:r w:rsidR="002934ED">
              <w:rPr>
                <w:noProof/>
                <w:webHidden/>
              </w:rPr>
              <w:instrText xml:space="preserve"> PAGEREF _Toc492978083 \h </w:instrText>
            </w:r>
            <w:r w:rsidR="002934ED">
              <w:rPr>
                <w:noProof/>
                <w:webHidden/>
              </w:rPr>
            </w:r>
            <w:r w:rsidR="002934ED">
              <w:rPr>
                <w:noProof/>
                <w:webHidden/>
              </w:rPr>
              <w:fldChar w:fldCharType="separate"/>
            </w:r>
            <w:r>
              <w:rPr>
                <w:noProof/>
                <w:webHidden/>
              </w:rPr>
              <w:t>11</w:t>
            </w:r>
            <w:r w:rsidR="002934ED">
              <w:rPr>
                <w:noProof/>
                <w:webHidden/>
              </w:rPr>
              <w:fldChar w:fldCharType="end"/>
            </w:r>
          </w:hyperlink>
        </w:p>
        <w:p w14:paraId="22086F42" w14:textId="13F555CA" w:rsidR="002934ED" w:rsidRDefault="002A52E1">
          <w:pPr>
            <w:pStyle w:val="TOC3"/>
            <w:tabs>
              <w:tab w:val="right" w:leader="dot" w:pos="9060"/>
            </w:tabs>
            <w:rPr>
              <w:rFonts w:eastAsiaTheme="minorEastAsia"/>
              <w:noProof/>
              <w:lang w:eastAsia="en-AU"/>
            </w:rPr>
          </w:pPr>
          <w:hyperlink w:anchor="_Toc492978084" w:history="1">
            <w:r w:rsidR="002934ED" w:rsidRPr="00580110">
              <w:rPr>
                <w:rStyle w:val="Hyperlink"/>
                <w:noProof/>
              </w:rPr>
              <w:t>Quality</w:t>
            </w:r>
            <w:r w:rsidR="002934ED">
              <w:rPr>
                <w:noProof/>
                <w:webHidden/>
              </w:rPr>
              <w:tab/>
            </w:r>
            <w:r w:rsidR="002934ED">
              <w:rPr>
                <w:noProof/>
                <w:webHidden/>
              </w:rPr>
              <w:fldChar w:fldCharType="begin"/>
            </w:r>
            <w:r w:rsidR="002934ED">
              <w:rPr>
                <w:noProof/>
                <w:webHidden/>
              </w:rPr>
              <w:instrText xml:space="preserve"> PAGEREF _Toc492978084 \h </w:instrText>
            </w:r>
            <w:r w:rsidR="002934ED">
              <w:rPr>
                <w:noProof/>
                <w:webHidden/>
              </w:rPr>
            </w:r>
            <w:r w:rsidR="002934ED">
              <w:rPr>
                <w:noProof/>
                <w:webHidden/>
              </w:rPr>
              <w:fldChar w:fldCharType="separate"/>
            </w:r>
            <w:r>
              <w:rPr>
                <w:noProof/>
                <w:webHidden/>
              </w:rPr>
              <w:t>12</w:t>
            </w:r>
            <w:r w:rsidR="002934ED">
              <w:rPr>
                <w:noProof/>
                <w:webHidden/>
              </w:rPr>
              <w:fldChar w:fldCharType="end"/>
            </w:r>
          </w:hyperlink>
        </w:p>
        <w:p w14:paraId="38A105E0" w14:textId="132E0540" w:rsidR="002934ED" w:rsidRDefault="002A52E1">
          <w:pPr>
            <w:pStyle w:val="TOC3"/>
            <w:tabs>
              <w:tab w:val="right" w:leader="dot" w:pos="9060"/>
            </w:tabs>
            <w:rPr>
              <w:rFonts w:eastAsiaTheme="minorEastAsia"/>
              <w:noProof/>
              <w:lang w:eastAsia="en-AU"/>
            </w:rPr>
          </w:pPr>
          <w:hyperlink w:anchor="_Toc492978085" w:history="1">
            <w:r w:rsidR="002934ED" w:rsidRPr="00580110">
              <w:rPr>
                <w:rStyle w:val="Hyperlink"/>
                <w:noProof/>
              </w:rPr>
              <w:t>Reach</w:t>
            </w:r>
            <w:r w:rsidR="002934ED">
              <w:rPr>
                <w:noProof/>
                <w:webHidden/>
              </w:rPr>
              <w:tab/>
            </w:r>
            <w:r w:rsidR="002934ED">
              <w:rPr>
                <w:noProof/>
                <w:webHidden/>
              </w:rPr>
              <w:fldChar w:fldCharType="begin"/>
            </w:r>
            <w:r w:rsidR="002934ED">
              <w:rPr>
                <w:noProof/>
                <w:webHidden/>
              </w:rPr>
              <w:instrText xml:space="preserve"> PAGEREF _Toc492978085 \h </w:instrText>
            </w:r>
            <w:r w:rsidR="002934ED">
              <w:rPr>
                <w:noProof/>
                <w:webHidden/>
              </w:rPr>
            </w:r>
            <w:r w:rsidR="002934ED">
              <w:rPr>
                <w:noProof/>
                <w:webHidden/>
              </w:rPr>
              <w:fldChar w:fldCharType="separate"/>
            </w:r>
            <w:r>
              <w:rPr>
                <w:noProof/>
                <w:webHidden/>
              </w:rPr>
              <w:t>12</w:t>
            </w:r>
            <w:r w:rsidR="002934ED">
              <w:rPr>
                <w:noProof/>
                <w:webHidden/>
              </w:rPr>
              <w:fldChar w:fldCharType="end"/>
            </w:r>
          </w:hyperlink>
        </w:p>
        <w:p w14:paraId="146B467B" w14:textId="04AEC4A5" w:rsidR="002934ED" w:rsidRDefault="002A52E1">
          <w:pPr>
            <w:pStyle w:val="TOC3"/>
            <w:tabs>
              <w:tab w:val="right" w:leader="dot" w:pos="9060"/>
            </w:tabs>
            <w:rPr>
              <w:rFonts w:eastAsiaTheme="minorEastAsia"/>
              <w:noProof/>
              <w:lang w:eastAsia="en-AU"/>
            </w:rPr>
          </w:pPr>
          <w:hyperlink w:anchor="_Toc492978086" w:history="1">
            <w:r w:rsidR="002934ED" w:rsidRPr="00580110">
              <w:rPr>
                <w:rStyle w:val="Hyperlink"/>
                <w:noProof/>
              </w:rPr>
              <w:t>Impact</w:t>
            </w:r>
            <w:r w:rsidR="002934ED">
              <w:rPr>
                <w:noProof/>
                <w:webHidden/>
              </w:rPr>
              <w:tab/>
            </w:r>
            <w:r w:rsidR="002934ED">
              <w:rPr>
                <w:noProof/>
                <w:webHidden/>
              </w:rPr>
              <w:fldChar w:fldCharType="begin"/>
            </w:r>
            <w:r w:rsidR="002934ED">
              <w:rPr>
                <w:noProof/>
                <w:webHidden/>
              </w:rPr>
              <w:instrText xml:space="preserve"> PAGEREF _Toc492978086 \h </w:instrText>
            </w:r>
            <w:r w:rsidR="002934ED">
              <w:rPr>
                <w:noProof/>
                <w:webHidden/>
              </w:rPr>
            </w:r>
            <w:r w:rsidR="002934ED">
              <w:rPr>
                <w:noProof/>
                <w:webHidden/>
              </w:rPr>
              <w:fldChar w:fldCharType="separate"/>
            </w:r>
            <w:r>
              <w:rPr>
                <w:noProof/>
                <w:webHidden/>
              </w:rPr>
              <w:t>13</w:t>
            </w:r>
            <w:r w:rsidR="002934ED">
              <w:rPr>
                <w:noProof/>
                <w:webHidden/>
              </w:rPr>
              <w:fldChar w:fldCharType="end"/>
            </w:r>
          </w:hyperlink>
        </w:p>
        <w:p w14:paraId="727BA9EF" w14:textId="73BE6F56" w:rsidR="002934ED" w:rsidRDefault="002A52E1">
          <w:pPr>
            <w:pStyle w:val="TOC3"/>
            <w:tabs>
              <w:tab w:val="right" w:leader="dot" w:pos="9060"/>
            </w:tabs>
            <w:rPr>
              <w:rFonts w:eastAsiaTheme="minorEastAsia"/>
              <w:noProof/>
              <w:lang w:eastAsia="en-AU"/>
            </w:rPr>
          </w:pPr>
          <w:hyperlink w:anchor="_Toc492978087" w:history="1">
            <w:r w:rsidR="002934ED" w:rsidRPr="00580110">
              <w:rPr>
                <w:rStyle w:val="Hyperlink"/>
                <w:noProof/>
              </w:rPr>
              <w:t>Viability</w:t>
            </w:r>
            <w:r w:rsidR="002934ED">
              <w:rPr>
                <w:noProof/>
                <w:webHidden/>
              </w:rPr>
              <w:tab/>
            </w:r>
            <w:r w:rsidR="002934ED">
              <w:rPr>
                <w:noProof/>
                <w:webHidden/>
              </w:rPr>
              <w:fldChar w:fldCharType="begin"/>
            </w:r>
            <w:r w:rsidR="002934ED">
              <w:rPr>
                <w:noProof/>
                <w:webHidden/>
              </w:rPr>
              <w:instrText xml:space="preserve"> PAGEREF _Toc492978087 \h </w:instrText>
            </w:r>
            <w:r w:rsidR="002934ED">
              <w:rPr>
                <w:noProof/>
                <w:webHidden/>
              </w:rPr>
            </w:r>
            <w:r w:rsidR="002934ED">
              <w:rPr>
                <w:noProof/>
                <w:webHidden/>
              </w:rPr>
              <w:fldChar w:fldCharType="separate"/>
            </w:r>
            <w:r>
              <w:rPr>
                <w:noProof/>
                <w:webHidden/>
              </w:rPr>
              <w:t>13</w:t>
            </w:r>
            <w:r w:rsidR="002934ED">
              <w:rPr>
                <w:noProof/>
                <w:webHidden/>
              </w:rPr>
              <w:fldChar w:fldCharType="end"/>
            </w:r>
          </w:hyperlink>
        </w:p>
        <w:p w14:paraId="0D331A15" w14:textId="13455575" w:rsidR="002934ED" w:rsidRDefault="002A52E1">
          <w:pPr>
            <w:pStyle w:val="TOC2"/>
            <w:tabs>
              <w:tab w:val="right" w:leader="dot" w:pos="9060"/>
            </w:tabs>
            <w:rPr>
              <w:rFonts w:eastAsiaTheme="minorEastAsia"/>
              <w:noProof/>
              <w:lang w:eastAsia="en-AU"/>
            </w:rPr>
          </w:pPr>
          <w:hyperlink w:anchor="_Toc492978088" w:history="1">
            <w:r w:rsidR="002934ED" w:rsidRPr="00580110">
              <w:rPr>
                <w:rStyle w:val="Hyperlink"/>
                <w:rFonts w:eastAsia="MS Mincho"/>
                <w:noProof/>
              </w:rPr>
              <w:t>How do I lodge my application?</w:t>
            </w:r>
            <w:r w:rsidR="002934ED">
              <w:rPr>
                <w:noProof/>
                <w:webHidden/>
              </w:rPr>
              <w:tab/>
            </w:r>
            <w:r w:rsidR="002934ED">
              <w:rPr>
                <w:noProof/>
                <w:webHidden/>
              </w:rPr>
              <w:fldChar w:fldCharType="begin"/>
            </w:r>
            <w:r w:rsidR="002934ED">
              <w:rPr>
                <w:noProof/>
                <w:webHidden/>
              </w:rPr>
              <w:instrText xml:space="preserve"> PAGEREF _Toc492978088 \h </w:instrText>
            </w:r>
            <w:r w:rsidR="002934ED">
              <w:rPr>
                <w:noProof/>
                <w:webHidden/>
              </w:rPr>
            </w:r>
            <w:r w:rsidR="002934ED">
              <w:rPr>
                <w:noProof/>
                <w:webHidden/>
              </w:rPr>
              <w:fldChar w:fldCharType="separate"/>
            </w:r>
            <w:r>
              <w:rPr>
                <w:noProof/>
                <w:webHidden/>
              </w:rPr>
              <w:t>14</w:t>
            </w:r>
            <w:r w:rsidR="002934ED">
              <w:rPr>
                <w:noProof/>
                <w:webHidden/>
              </w:rPr>
              <w:fldChar w:fldCharType="end"/>
            </w:r>
          </w:hyperlink>
        </w:p>
        <w:p w14:paraId="7C7C4C73" w14:textId="32312C0A" w:rsidR="002934ED" w:rsidRDefault="002A52E1">
          <w:pPr>
            <w:pStyle w:val="TOC2"/>
            <w:tabs>
              <w:tab w:val="right" w:leader="dot" w:pos="9060"/>
            </w:tabs>
            <w:rPr>
              <w:rFonts w:eastAsiaTheme="minorEastAsia"/>
              <w:noProof/>
              <w:lang w:eastAsia="en-AU"/>
            </w:rPr>
          </w:pPr>
          <w:hyperlink w:anchor="_Toc492978089" w:history="1">
            <w:r w:rsidR="002934ED" w:rsidRPr="00580110">
              <w:rPr>
                <w:rStyle w:val="Hyperlink"/>
                <w:noProof/>
              </w:rPr>
              <w:t>How are applications assessed?</w:t>
            </w:r>
            <w:r w:rsidR="002934ED">
              <w:rPr>
                <w:noProof/>
                <w:webHidden/>
              </w:rPr>
              <w:tab/>
            </w:r>
            <w:r w:rsidR="002934ED">
              <w:rPr>
                <w:noProof/>
                <w:webHidden/>
              </w:rPr>
              <w:fldChar w:fldCharType="begin"/>
            </w:r>
            <w:r w:rsidR="002934ED">
              <w:rPr>
                <w:noProof/>
                <w:webHidden/>
              </w:rPr>
              <w:instrText xml:space="preserve"> PAGEREF _Toc492978089 \h </w:instrText>
            </w:r>
            <w:r w:rsidR="002934ED">
              <w:rPr>
                <w:noProof/>
                <w:webHidden/>
              </w:rPr>
            </w:r>
            <w:r w:rsidR="002934ED">
              <w:rPr>
                <w:noProof/>
                <w:webHidden/>
              </w:rPr>
              <w:fldChar w:fldCharType="separate"/>
            </w:r>
            <w:r>
              <w:rPr>
                <w:noProof/>
                <w:webHidden/>
              </w:rPr>
              <w:t>14</w:t>
            </w:r>
            <w:r w:rsidR="002934ED">
              <w:rPr>
                <w:noProof/>
                <w:webHidden/>
              </w:rPr>
              <w:fldChar w:fldCharType="end"/>
            </w:r>
          </w:hyperlink>
        </w:p>
        <w:p w14:paraId="478DDA27" w14:textId="1B384DE8" w:rsidR="002934ED" w:rsidRDefault="002A52E1">
          <w:pPr>
            <w:pStyle w:val="TOC2"/>
            <w:tabs>
              <w:tab w:val="right" w:leader="dot" w:pos="9060"/>
            </w:tabs>
            <w:rPr>
              <w:rFonts w:eastAsiaTheme="minorEastAsia"/>
              <w:noProof/>
              <w:lang w:eastAsia="en-AU"/>
            </w:rPr>
          </w:pPr>
          <w:hyperlink w:anchor="_Toc492978090" w:history="1">
            <w:r w:rsidR="002934ED" w:rsidRPr="00580110">
              <w:rPr>
                <w:rStyle w:val="Hyperlink"/>
                <w:noProof/>
              </w:rPr>
              <w:t>What is a RADF Liaison Officer?</w:t>
            </w:r>
            <w:r w:rsidR="002934ED">
              <w:rPr>
                <w:noProof/>
                <w:webHidden/>
              </w:rPr>
              <w:tab/>
            </w:r>
            <w:r w:rsidR="002934ED">
              <w:rPr>
                <w:noProof/>
                <w:webHidden/>
              </w:rPr>
              <w:fldChar w:fldCharType="begin"/>
            </w:r>
            <w:r w:rsidR="002934ED">
              <w:rPr>
                <w:noProof/>
                <w:webHidden/>
              </w:rPr>
              <w:instrText xml:space="preserve"> PAGEREF _Toc492978090 \h </w:instrText>
            </w:r>
            <w:r w:rsidR="002934ED">
              <w:rPr>
                <w:noProof/>
                <w:webHidden/>
              </w:rPr>
            </w:r>
            <w:r w:rsidR="002934ED">
              <w:rPr>
                <w:noProof/>
                <w:webHidden/>
              </w:rPr>
              <w:fldChar w:fldCharType="separate"/>
            </w:r>
            <w:r>
              <w:rPr>
                <w:noProof/>
                <w:webHidden/>
              </w:rPr>
              <w:t>15</w:t>
            </w:r>
            <w:r w:rsidR="002934ED">
              <w:rPr>
                <w:noProof/>
                <w:webHidden/>
              </w:rPr>
              <w:fldChar w:fldCharType="end"/>
            </w:r>
          </w:hyperlink>
        </w:p>
        <w:p w14:paraId="27F6E61B" w14:textId="6C6FB981" w:rsidR="002934ED" w:rsidRDefault="002A52E1">
          <w:pPr>
            <w:pStyle w:val="TOC2"/>
            <w:tabs>
              <w:tab w:val="right" w:leader="dot" w:pos="9060"/>
            </w:tabs>
            <w:rPr>
              <w:rFonts w:eastAsiaTheme="minorEastAsia"/>
              <w:noProof/>
              <w:lang w:eastAsia="en-AU"/>
            </w:rPr>
          </w:pPr>
          <w:hyperlink w:anchor="_Toc492978091" w:history="1">
            <w:r w:rsidR="002934ED" w:rsidRPr="00580110">
              <w:rPr>
                <w:rStyle w:val="Hyperlink"/>
                <w:noProof/>
              </w:rPr>
              <w:t>What is a RADF Committee?</w:t>
            </w:r>
            <w:r w:rsidR="002934ED">
              <w:rPr>
                <w:noProof/>
                <w:webHidden/>
              </w:rPr>
              <w:tab/>
            </w:r>
            <w:r w:rsidR="002934ED">
              <w:rPr>
                <w:noProof/>
                <w:webHidden/>
              </w:rPr>
              <w:fldChar w:fldCharType="begin"/>
            </w:r>
            <w:r w:rsidR="002934ED">
              <w:rPr>
                <w:noProof/>
                <w:webHidden/>
              </w:rPr>
              <w:instrText xml:space="preserve"> PAGEREF _Toc492978091 \h </w:instrText>
            </w:r>
            <w:r w:rsidR="002934ED">
              <w:rPr>
                <w:noProof/>
                <w:webHidden/>
              </w:rPr>
            </w:r>
            <w:r w:rsidR="002934ED">
              <w:rPr>
                <w:noProof/>
                <w:webHidden/>
              </w:rPr>
              <w:fldChar w:fldCharType="separate"/>
            </w:r>
            <w:r>
              <w:rPr>
                <w:noProof/>
                <w:webHidden/>
              </w:rPr>
              <w:t>15</w:t>
            </w:r>
            <w:r w:rsidR="002934ED">
              <w:rPr>
                <w:noProof/>
                <w:webHidden/>
              </w:rPr>
              <w:fldChar w:fldCharType="end"/>
            </w:r>
          </w:hyperlink>
        </w:p>
        <w:p w14:paraId="45E66EC7" w14:textId="67EA893B" w:rsidR="002934ED" w:rsidRDefault="002A52E1">
          <w:pPr>
            <w:pStyle w:val="TOC2"/>
            <w:tabs>
              <w:tab w:val="right" w:leader="dot" w:pos="9060"/>
            </w:tabs>
            <w:rPr>
              <w:rFonts w:eastAsiaTheme="minorEastAsia"/>
              <w:noProof/>
              <w:lang w:eastAsia="en-AU"/>
            </w:rPr>
          </w:pPr>
          <w:hyperlink w:anchor="_Toc492978092" w:history="1">
            <w:r w:rsidR="002934ED" w:rsidRPr="00580110">
              <w:rPr>
                <w:rStyle w:val="Hyperlink"/>
                <w:noProof/>
              </w:rPr>
              <w:t>How is the RADF Committee selected?</w:t>
            </w:r>
            <w:r w:rsidR="002934ED">
              <w:rPr>
                <w:noProof/>
                <w:webHidden/>
              </w:rPr>
              <w:tab/>
            </w:r>
            <w:r w:rsidR="002934ED">
              <w:rPr>
                <w:noProof/>
                <w:webHidden/>
              </w:rPr>
              <w:fldChar w:fldCharType="begin"/>
            </w:r>
            <w:r w:rsidR="002934ED">
              <w:rPr>
                <w:noProof/>
                <w:webHidden/>
              </w:rPr>
              <w:instrText xml:space="preserve"> PAGEREF _Toc492978092 \h </w:instrText>
            </w:r>
            <w:r w:rsidR="002934ED">
              <w:rPr>
                <w:noProof/>
                <w:webHidden/>
              </w:rPr>
            </w:r>
            <w:r w:rsidR="002934ED">
              <w:rPr>
                <w:noProof/>
                <w:webHidden/>
              </w:rPr>
              <w:fldChar w:fldCharType="separate"/>
            </w:r>
            <w:r>
              <w:rPr>
                <w:noProof/>
                <w:webHidden/>
              </w:rPr>
              <w:t>15</w:t>
            </w:r>
            <w:r w:rsidR="002934ED">
              <w:rPr>
                <w:noProof/>
                <w:webHidden/>
              </w:rPr>
              <w:fldChar w:fldCharType="end"/>
            </w:r>
          </w:hyperlink>
        </w:p>
        <w:p w14:paraId="3434A162" w14:textId="24BC113A" w:rsidR="002934ED" w:rsidRDefault="002A52E1">
          <w:pPr>
            <w:pStyle w:val="TOC2"/>
            <w:tabs>
              <w:tab w:val="right" w:leader="dot" w:pos="9060"/>
            </w:tabs>
            <w:rPr>
              <w:rFonts w:eastAsiaTheme="minorEastAsia"/>
              <w:noProof/>
              <w:lang w:eastAsia="en-AU"/>
            </w:rPr>
          </w:pPr>
          <w:hyperlink w:anchor="_Toc492978093" w:history="1">
            <w:r w:rsidR="002934ED" w:rsidRPr="00580110">
              <w:rPr>
                <w:rStyle w:val="Hyperlink"/>
                <w:noProof/>
              </w:rPr>
              <w:t>Will I be offered less than what I have requested?</w:t>
            </w:r>
            <w:r w:rsidR="002934ED">
              <w:rPr>
                <w:noProof/>
                <w:webHidden/>
              </w:rPr>
              <w:tab/>
            </w:r>
            <w:r w:rsidR="002934ED">
              <w:rPr>
                <w:noProof/>
                <w:webHidden/>
              </w:rPr>
              <w:fldChar w:fldCharType="begin"/>
            </w:r>
            <w:r w:rsidR="002934ED">
              <w:rPr>
                <w:noProof/>
                <w:webHidden/>
              </w:rPr>
              <w:instrText xml:space="preserve"> PAGEREF _Toc492978093 \h </w:instrText>
            </w:r>
            <w:r w:rsidR="002934ED">
              <w:rPr>
                <w:noProof/>
                <w:webHidden/>
              </w:rPr>
            </w:r>
            <w:r w:rsidR="002934ED">
              <w:rPr>
                <w:noProof/>
                <w:webHidden/>
              </w:rPr>
              <w:fldChar w:fldCharType="separate"/>
            </w:r>
            <w:r>
              <w:rPr>
                <w:noProof/>
                <w:webHidden/>
              </w:rPr>
              <w:t>15</w:t>
            </w:r>
            <w:r w:rsidR="002934ED">
              <w:rPr>
                <w:noProof/>
                <w:webHidden/>
              </w:rPr>
              <w:fldChar w:fldCharType="end"/>
            </w:r>
          </w:hyperlink>
        </w:p>
        <w:p w14:paraId="62200551" w14:textId="7F6848D8" w:rsidR="002934ED" w:rsidRDefault="002A52E1">
          <w:pPr>
            <w:pStyle w:val="TOC2"/>
            <w:tabs>
              <w:tab w:val="right" w:leader="dot" w:pos="9060"/>
            </w:tabs>
            <w:rPr>
              <w:rFonts w:eastAsiaTheme="minorEastAsia"/>
              <w:noProof/>
              <w:lang w:eastAsia="en-AU"/>
            </w:rPr>
          </w:pPr>
          <w:hyperlink w:anchor="_Toc492978094" w:history="1">
            <w:r w:rsidR="002934ED" w:rsidRPr="00580110">
              <w:rPr>
                <w:rStyle w:val="Hyperlink"/>
                <w:noProof/>
              </w:rPr>
              <w:t>If I am successful to RADF, may I apply to other Arts Queensland investment programs?</w:t>
            </w:r>
            <w:r w:rsidR="002934ED">
              <w:rPr>
                <w:noProof/>
                <w:webHidden/>
              </w:rPr>
              <w:tab/>
            </w:r>
            <w:r w:rsidR="002934ED">
              <w:rPr>
                <w:noProof/>
                <w:webHidden/>
              </w:rPr>
              <w:fldChar w:fldCharType="begin"/>
            </w:r>
            <w:r w:rsidR="002934ED">
              <w:rPr>
                <w:noProof/>
                <w:webHidden/>
              </w:rPr>
              <w:instrText xml:space="preserve"> PAGEREF _Toc492978094 \h </w:instrText>
            </w:r>
            <w:r w:rsidR="002934ED">
              <w:rPr>
                <w:noProof/>
                <w:webHidden/>
              </w:rPr>
            </w:r>
            <w:r w:rsidR="002934ED">
              <w:rPr>
                <w:noProof/>
                <w:webHidden/>
              </w:rPr>
              <w:fldChar w:fldCharType="separate"/>
            </w:r>
            <w:r>
              <w:rPr>
                <w:noProof/>
                <w:webHidden/>
              </w:rPr>
              <w:t>15</w:t>
            </w:r>
            <w:r w:rsidR="002934ED">
              <w:rPr>
                <w:noProof/>
                <w:webHidden/>
              </w:rPr>
              <w:fldChar w:fldCharType="end"/>
            </w:r>
          </w:hyperlink>
        </w:p>
        <w:p w14:paraId="0178D0AB" w14:textId="755EDDA3" w:rsidR="002934ED" w:rsidRDefault="002A52E1">
          <w:pPr>
            <w:pStyle w:val="TOC2"/>
            <w:tabs>
              <w:tab w:val="right" w:leader="dot" w:pos="9060"/>
            </w:tabs>
            <w:rPr>
              <w:rFonts w:eastAsiaTheme="minorEastAsia"/>
              <w:noProof/>
              <w:lang w:eastAsia="en-AU"/>
            </w:rPr>
          </w:pPr>
          <w:hyperlink w:anchor="_Toc492978095" w:history="1">
            <w:r w:rsidR="002934ED" w:rsidRPr="00580110">
              <w:rPr>
                <w:rStyle w:val="Hyperlink"/>
                <w:noProof/>
              </w:rPr>
              <w:t>What is the funding process?</w:t>
            </w:r>
            <w:r w:rsidR="002934ED">
              <w:rPr>
                <w:noProof/>
                <w:webHidden/>
              </w:rPr>
              <w:tab/>
            </w:r>
            <w:r w:rsidR="002934ED">
              <w:rPr>
                <w:noProof/>
                <w:webHidden/>
              </w:rPr>
              <w:fldChar w:fldCharType="begin"/>
            </w:r>
            <w:r w:rsidR="002934ED">
              <w:rPr>
                <w:noProof/>
                <w:webHidden/>
              </w:rPr>
              <w:instrText xml:space="preserve"> PAGEREF _Toc492978095 \h </w:instrText>
            </w:r>
            <w:r w:rsidR="002934ED">
              <w:rPr>
                <w:noProof/>
                <w:webHidden/>
              </w:rPr>
            </w:r>
            <w:r w:rsidR="002934ED">
              <w:rPr>
                <w:noProof/>
                <w:webHidden/>
              </w:rPr>
              <w:fldChar w:fldCharType="separate"/>
            </w:r>
            <w:r>
              <w:rPr>
                <w:noProof/>
                <w:webHidden/>
              </w:rPr>
              <w:t>15</w:t>
            </w:r>
            <w:r w:rsidR="002934ED">
              <w:rPr>
                <w:noProof/>
                <w:webHidden/>
              </w:rPr>
              <w:fldChar w:fldCharType="end"/>
            </w:r>
          </w:hyperlink>
        </w:p>
        <w:p w14:paraId="12E9D43D" w14:textId="1A6B0E7B" w:rsidR="002934ED" w:rsidRDefault="002A52E1">
          <w:pPr>
            <w:pStyle w:val="TOC2"/>
            <w:tabs>
              <w:tab w:val="right" w:leader="dot" w:pos="9060"/>
            </w:tabs>
            <w:rPr>
              <w:rFonts w:eastAsiaTheme="minorEastAsia"/>
              <w:noProof/>
              <w:lang w:eastAsia="en-AU"/>
            </w:rPr>
          </w:pPr>
          <w:hyperlink w:anchor="_Toc492978096" w:history="1">
            <w:r w:rsidR="002934ED" w:rsidRPr="00580110">
              <w:rPr>
                <w:rStyle w:val="Hyperlink"/>
                <w:noProof/>
              </w:rPr>
              <w:t>What are the reporting/acquittal requirements?</w:t>
            </w:r>
            <w:r w:rsidR="002934ED">
              <w:rPr>
                <w:noProof/>
                <w:webHidden/>
              </w:rPr>
              <w:tab/>
            </w:r>
            <w:r w:rsidR="002934ED">
              <w:rPr>
                <w:noProof/>
                <w:webHidden/>
              </w:rPr>
              <w:fldChar w:fldCharType="begin"/>
            </w:r>
            <w:r w:rsidR="002934ED">
              <w:rPr>
                <w:noProof/>
                <w:webHidden/>
              </w:rPr>
              <w:instrText xml:space="preserve"> PAGEREF _Toc492978096 \h </w:instrText>
            </w:r>
            <w:r w:rsidR="002934ED">
              <w:rPr>
                <w:noProof/>
                <w:webHidden/>
              </w:rPr>
            </w:r>
            <w:r w:rsidR="002934ED">
              <w:rPr>
                <w:noProof/>
                <w:webHidden/>
              </w:rPr>
              <w:fldChar w:fldCharType="separate"/>
            </w:r>
            <w:r>
              <w:rPr>
                <w:noProof/>
                <w:webHidden/>
              </w:rPr>
              <w:t>16</w:t>
            </w:r>
            <w:r w:rsidR="002934ED">
              <w:rPr>
                <w:noProof/>
                <w:webHidden/>
              </w:rPr>
              <w:fldChar w:fldCharType="end"/>
            </w:r>
          </w:hyperlink>
        </w:p>
        <w:p w14:paraId="2F7FF0C5" w14:textId="4D0BF77D" w:rsidR="002934ED" w:rsidRDefault="002A52E1">
          <w:pPr>
            <w:pStyle w:val="TOC2"/>
            <w:tabs>
              <w:tab w:val="right" w:leader="dot" w:pos="9060"/>
            </w:tabs>
            <w:rPr>
              <w:rFonts w:eastAsiaTheme="minorEastAsia"/>
              <w:noProof/>
              <w:lang w:eastAsia="en-AU"/>
            </w:rPr>
          </w:pPr>
          <w:hyperlink w:anchor="_Toc492978097" w:history="1">
            <w:r w:rsidR="002934ED" w:rsidRPr="00580110">
              <w:rPr>
                <w:rStyle w:val="Hyperlink"/>
                <w:noProof/>
              </w:rPr>
              <w:t>How do I acknowledge the funding?</w:t>
            </w:r>
            <w:r w:rsidR="002934ED">
              <w:rPr>
                <w:noProof/>
                <w:webHidden/>
              </w:rPr>
              <w:tab/>
            </w:r>
            <w:r w:rsidR="002934ED">
              <w:rPr>
                <w:noProof/>
                <w:webHidden/>
              </w:rPr>
              <w:fldChar w:fldCharType="begin"/>
            </w:r>
            <w:r w:rsidR="002934ED">
              <w:rPr>
                <w:noProof/>
                <w:webHidden/>
              </w:rPr>
              <w:instrText xml:space="preserve"> PAGEREF _Toc492978097 \h </w:instrText>
            </w:r>
            <w:r w:rsidR="002934ED">
              <w:rPr>
                <w:noProof/>
                <w:webHidden/>
              </w:rPr>
            </w:r>
            <w:r w:rsidR="002934ED">
              <w:rPr>
                <w:noProof/>
                <w:webHidden/>
              </w:rPr>
              <w:fldChar w:fldCharType="separate"/>
            </w:r>
            <w:r>
              <w:rPr>
                <w:noProof/>
                <w:webHidden/>
              </w:rPr>
              <w:t>17</w:t>
            </w:r>
            <w:r w:rsidR="002934ED">
              <w:rPr>
                <w:noProof/>
                <w:webHidden/>
              </w:rPr>
              <w:fldChar w:fldCharType="end"/>
            </w:r>
          </w:hyperlink>
        </w:p>
        <w:p w14:paraId="5A4474EB" w14:textId="44BABE69" w:rsidR="002934ED" w:rsidRDefault="002A52E1">
          <w:pPr>
            <w:pStyle w:val="TOC3"/>
            <w:tabs>
              <w:tab w:val="right" w:leader="dot" w:pos="9060"/>
            </w:tabs>
            <w:rPr>
              <w:rFonts w:eastAsiaTheme="minorEastAsia"/>
              <w:noProof/>
              <w:lang w:eastAsia="en-AU"/>
            </w:rPr>
          </w:pPr>
          <w:hyperlink w:anchor="_Toc492978098" w:history="1">
            <w:r w:rsidR="002934ED" w:rsidRPr="00580110">
              <w:rPr>
                <w:rStyle w:val="Hyperlink"/>
                <w:noProof/>
                <w:snapToGrid w:val="0"/>
              </w:rPr>
              <w:t>Acknowledgement Text for RADF</w:t>
            </w:r>
            <w:r w:rsidR="002934ED">
              <w:rPr>
                <w:noProof/>
                <w:webHidden/>
              </w:rPr>
              <w:tab/>
            </w:r>
            <w:r w:rsidR="002934ED">
              <w:rPr>
                <w:noProof/>
                <w:webHidden/>
              </w:rPr>
              <w:fldChar w:fldCharType="begin"/>
            </w:r>
            <w:r w:rsidR="002934ED">
              <w:rPr>
                <w:noProof/>
                <w:webHidden/>
              </w:rPr>
              <w:instrText xml:space="preserve"> PAGEREF _Toc492978098 \h </w:instrText>
            </w:r>
            <w:r w:rsidR="002934ED">
              <w:rPr>
                <w:noProof/>
                <w:webHidden/>
              </w:rPr>
            </w:r>
            <w:r w:rsidR="002934ED">
              <w:rPr>
                <w:noProof/>
                <w:webHidden/>
              </w:rPr>
              <w:fldChar w:fldCharType="separate"/>
            </w:r>
            <w:r>
              <w:rPr>
                <w:noProof/>
                <w:webHidden/>
              </w:rPr>
              <w:t>17</w:t>
            </w:r>
            <w:r w:rsidR="002934ED">
              <w:rPr>
                <w:noProof/>
                <w:webHidden/>
              </w:rPr>
              <w:fldChar w:fldCharType="end"/>
            </w:r>
          </w:hyperlink>
        </w:p>
        <w:p w14:paraId="0F46382C" w14:textId="4967066B" w:rsidR="002934ED" w:rsidRDefault="002A52E1">
          <w:pPr>
            <w:pStyle w:val="TOC3"/>
            <w:tabs>
              <w:tab w:val="right" w:leader="dot" w:pos="9060"/>
            </w:tabs>
            <w:rPr>
              <w:rFonts w:eastAsiaTheme="minorEastAsia"/>
              <w:noProof/>
              <w:lang w:eastAsia="en-AU"/>
            </w:rPr>
          </w:pPr>
          <w:hyperlink w:anchor="_Toc492978099" w:history="1">
            <w:r w:rsidR="002934ED" w:rsidRPr="00580110">
              <w:rPr>
                <w:rStyle w:val="Hyperlink"/>
                <w:noProof/>
              </w:rPr>
              <w:t>Logos</w:t>
            </w:r>
            <w:r w:rsidR="002934ED">
              <w:rPr>
                <w:noProof/>
                <w:webHidden/>
              </w:rPr>
              <w:tab/>
            </w:r>
            <w:r w:rsidR="002934ED">
              <w:rPr>
                <w:noProof/>
                <w:webHidden/>
              </w:rPr>
              <w:fldChar w:fldCharType="begin"/>
            </w:r>
            <w:r w:rsidR="002934ED">
              <w:rPr>
                <w:noProof/>
                <w:webHidden/>
              </w:rPr>
              <w:instrText xml:space="preserve"> PAGEREF _Toc492978099 \h </w:instrText>
            </w:r>
            <w:r w:rsidR="002934ED">
              <w:rPr>
                <w:noProof/>
                <w:webHidden/>
              </w:rPr>
            </w:r>
            <w:r w:rsidR="002934ED">
              <w:rPr>
                <w:noProof/>
                <w:webHidden/>
              </w:rPr>
              <w:fldChar w:fldCharType="separate"/>
            </w:r>
            <w:r>
              <w:rPr>
                <w:noProof/>
                <w:webHidden/>
              </w:rPr>
              <w:t>17</w:t>
            </w:r>
            <w:r w:rsidR="002934ED">
              <w:rPr>
                <w:noProof/>
                <w:webHidden/>
              </w:rPr>
              <w:fldChar w:fldCharType="end"/>
            </w:r>
          </w:hyperlink>
        </w:p>
        <w:p w14:paraId="13E5B539" w14:textId="6872D413" w:rsidR="002934ED" w:rsidRDefault="002A52E1">
          <w:pPr>
            <w:pStyle w:val="TOC2"/>
            <w:tabs>
              <w:tab w:val="right" w:leader="dot" w:pos="9060"/>
            </w:tabs>
            <w:rPr>
              <w:rFonts w:eastAsiaTheme="minorEastAsia"/>
              <w:noProof/>
              <w:lang w:eastAsia="en-AU"/>
            </w:rPr>
          </w:pPr>
          <w:hyperlink w:anchor="_Toc492978100" w:history="1">
            <w:r w:rsidR="002934ED" w:rsidRPr="00580110">
              <w:rPr>
                <w:rStyle w:val="Hyperlink"/>
                <w:noProof/>
              </w:rPr>
              <w:t>What else do I need to know?</w:t>
            </w:r>
            <w:r w:rsidR="002934ED">
              <w:rPr>
                <w:noProof/>
                <w:webHidden/>
              </w:rPr>
              <w:tab/>
            </w:r>
            <w:r w:rsidR="002934ED">
              <w:rPr>
                <w:noProof/>
                <w:webHidden/>
              </w:rPr>
              <w:fldChar w:fldCharType="begin"/>
            </w:r>
            <w:r w:rsidR="002934ED">
              <w:rPr>
                <w:noProof/>
                <w:webHidden/>
              </w:rPr>
              <w:instrText xml:space="preserve"> PAGEREF _Toc492978100 \h </w:instrText>
            </w:r>
            <w:r w:rsidR="002934ED">
              <w:rPr>
                <w:noProof/>
                <w:webHidden/>
              </w:rPr>
            </w:r>
            <w:r w:rsidR="002934ED">
              <w:rPr>
                <w:noProof/>
                <w:webHidden/>
              </w:rPr>
              <w:fldChar w:fldCharType="separate"/>
            </w:r>
            <w:r>
              <w:rPr>
                <w:noProof/>
                <w:webHidden/>
              </w:rPr>
              <w:t>17</w:t>
            </w:r>
            <w:r w:rsidR="002934ED">
              <w:rPr>
                <w:noProof/>
                <w:webHidden/>
              </w:rPr>
              <w:fldChar w:fldCharType="end"/>
            </w:r>
          </w:hyperlink>
        </w:p>
        <w:p w14:paraId="6E65F8E3" w14:textId="3A11FBE5" w:rsidR="002934ED" w:rsidRDefault="002A52E1">
          <w:pPr>
            <w:pStyle w:val="TOC2"/>
            <w:tabs>
              <w:tab w:val="right" w:leader="dot" w:pos="9060"/>
            </w:tabs>
            <w:rPr>
              <w:rFonts w:eastAsiaTheme="minorEastAsia"/>
              <w:noProof/>
              <w:lang w:eastAsia="en-AU"/>
            </w:rPr>
          </w:pPr>
          <w:hyperlink w:anchor="_Toc492978101" w:history="1">
            <w:r w:rsidR="002934ED" w:rsidRPr="00580110">
              <w:rPr>
                <w:rStyle w:val="Hyperlink"/>
                <w:noProof/>
              </w:rPr>
              <w:t>Where can I find help to complete my application?</w:t>
            </w:r>
            <w:r w:rsidR="002934ED">
              <w:rPr>
                <w:noProof/>
                <w:webHidden/>
              </w:rPr>
              <w:tab/>
            </w:r>
            <w:r w:rsidR="002934ED">
              <w:rPr>
                <w:noProof/>
                <w:webHidden/>
              </w:rPr>
              <w:fldChar w:fldCharType="begin"/>
            </w:r>
            <w:r w:rsidR="002934ED">
              <w:rPr>
                <w:noProof/>
                <w:webHidden/>
              </w:rPr>
              <w:instrText xml:space="preserve"> PAGEREF _Toc492978101 \h </w:instrText>
            </w:r>
            <w:r w:rsidR="002934ED">
              <w:rPr>
                <w:noProof/>
                <w:webHidden/>
              </w:rPr>
            </w:r>
            <w:r w:rsidR="002934ED">
              <w:rPr>
                <w:noProof/>
                <w:webHidden/>
              </w:rPr>
              <w:fldChar w:fldCharType="separate"/>
            </w:r>
            <w:r>
              <w:rPr>
                <w:noProof/>
                <w:webHidden/>
              </w:rPr>
              <w:t>17</w:t>
            </w:r>
            <w:r w:rsidR="002934ED">
              <w:rPr>
                <w:noProof/>
                <w:webHidden/>
              </w:rPr>
              <w:fldChar w:fldCharType="end"/>
            </w:r>
          </w:hyperlink>
        </w:p>
        <w:p w14:paraId="590A0A9C" w14:textId="1B484163" w:rsidR="002934ED" w:rsidRDefault="002A52E1">
          <w:pPr>
            <w:pStyle w:val="TOC2"/>
            <w:tabs>
              <w:tab w:val="right" w:leader="dot" w:pos="9060"/>
            </w:tabs>
            <w:rPr>
              <w:rFonts w:eastAsiaTheme="minorEastAsia"/>
              <w:noProof/>
              <w:lang w:eastAsia="en-AU"/>
            </w:rPr>
          </w:pPr>
          <w:hyperlink w:anchor="_Toc492978102" w:history="1">
            <w:r w:rsidR="002934ED" w:rsidRPr="00580110">
              <w:rPr>
                <w:rStyle w:val="Hyperlink"/>
                <w:noProof/>
              </w:rPr>
              <w:t>Contact details and further RADF information:</w:t>
            </w:r>
            <w:r w:rsidR="002934ED">
              <w:rPr>
                <w:noProof/>
                <w:webHidden/>
              </w:rPr>
              <w:tab/>
            </w:r>
            <w:r w:rsidR="002934ED">
              <w:rPr>
                <w:noProof/>
                <w:webHidden/>
              </w:rPr>
              <w:fldChar w:fldCharType="begin"/>
            </w:r>
            <w:r w:rsidR="002934ED">
              <w:rPr>
                <w:noProof/>
                <w:webHidden/>
              </w:rPr>
              <w:instrText xml:space="preserve"> PAGEREF _Toc492978102 \h </w:instrText>
            </w:r>
            <w:r w:rsidR="002934ED">
              <w:rPr>
                <w:noProof/>
                <w:webHidden/>
              </w:rPr>
            </w:r>
            <w:r w:rsidR="002934ED">
              <w:rPr>
                <w:noProof/>
                <w:webHidden/>
              </w:rPr>
              <w:fldChar w:fldCharType="separate"/>
            </w:r>
            <w:r>
              <w:rPr>
                <w:noProof/>
                <w:webHidden/>
              </w:rPr>
              <w:t>17</w:t>
            </w:r>
            <w:r w:rsidR="002934ED">
              <w:rPr>
                <w:noProof/>
                <w:webHidden/>
              </w:rPr>
              <w:fldChar w:fldCharType="end"/>
            </w:r>
          </w:hyperlink>
        </w:p>
        <w:p w14:paraId="7145DCF5" w14:textId="504E8AA4" w:rsidR="002934ED" w:rsidRDefault="002A52E1">
          <w:pPr>
            <w:pStyle w:val="TOC2"/>
            <w:tabs>
              <w:tab w:val="right" w:leader="dot" w:pos="9060"/>
            </w:tabs>
            <w:rPr>
              <w:rFonts w:eastAsiaTheme="minorEastAsia"/>
              <w:noProof/>
              <w:lang w:eastAsia="en-AU"/>
            </w:rPr>
          </w:pPr>
          <w:hyperlink w:anchor="_Toc492978103" w:history="1">
            <w:r w:rsidR="002934ED" w:rsidRPr="00580110">
              <w:rPr>
                <w:rStyle w:val="Hyperlink"/>
                <w:noProof/>
              </w:rPr>
              <w:t>Before lodging an application</w:t>
            </w:r>
            <w:r w:rsidR="002934ED">
              <w:rPr>
                <w:noProof/>
                <w:webHidden/>
              </w:rPr>
              <w:tab/>
            </w:r>
            <w:r w:rsidR="002934ED">
              <w:rPr>
                <w:noProof/>
                <w:webHidden/>
              </w:rPr>
              <w:fldChar w:fldCharType="begin"/>
            </w:r>
            <w:r w:rsidR="002934ED">
              <w:rPr>
                <w:noProof/>
                <w:webHidden/>
              </w:rPr>
              <w:instrText xml:space="preserve"> PAGEREF _Toc492978103 \h </w:instrText>
            </w:r>
            <w:r w:rsidR="002934ED">
              <w:rPr>
                <w:noProof/>
                <w:webHidden/>
              </w:rPr>
            </w:r>
            <w:r w:rsidR="002934ED">
              <w:rPr>
                <w:noProof/>
                <w:webHidden/>
              </w:rPr>
              <w:fldChar w:fldCharType="separate"/>
            </w:r>
            <w:r>
              <w:rPr>
                <w:noProof/>
                <w:webHidden/>
              </w:rPr>
              <w:t>18</w:t>
            </w:r>
            <w:r w:rsidR="002934ED">
              <w:rPr>
                <w:noProof/>
                <w:webHidden/>
              </w:rPr>
              <w:fldChar w:fldCharType="end"/>
            </w:r>
          </w:hyperlink>
        </w:p>
        <w:p w14:paraId="203A9E7D" w14:textId="0589AC62" w:rsidR="002934ED" w:rsidRDefault="002A52E1">
          <w:pPr>
            <w:pStyle w:val="TOC2"/>
            <w:tabs>
              <w:tab w:val="right" w:leader="dot" w:pos="9060"/>
            </w:tabs>
            <w:rPr>
              <w:rFonts w:eastAsiaTheme="minorEastAsia"/>
              <w:noProof/>
              <w:lang w:eastAsia="en-AU"/>
            </w:rPr>
          </w:pPr>
          <w:hyperlink w:anchor="_Toc492978104" w:history="1">
            <w:r w:rsidR="002934ED" w:rsidRPr="00580110">
              <w:rPr>
                <w:rStyle w:val="Hyperlink"/>
                <w:noProof/>
              </w:rPr>
              <w:t>What should I do before I complete an application form?</w:t>
            </w:r>
            <w:r w:rsidR="002934ED">
              <w:rPr>
                <w:noProof/>
                <w:webHidden/>
              </w:rPr>
              <w:tab/>
            </w:r>
            <w:r w:rsidR="002934ED">
              <w:rPr>
                <w:noProof/>
                <w:webHidden/>
              </w:rPr>
              <w:fldChar w:fldCharType="begin"/>
            </w:r>
            <w:r w:rsidR="002934ED">
              <w:rPr>
                <w:noProof/>
                <w:webHidden/>
              </w:rPr>
              <w:instrText xml:space="preserve"> PAGEREF _Toc492978104 \h </w:instrText>
            </w:r>
            <w:r w:rsidR="002934ED">
              <w:rPr>
                <w:noProof/>
                <w:webHidden/>
              </w:rPr>
            </w:r>
            <w:r w:rsidR="002934ED">
              <w:rPr>
                <w:noProof/>
                <w:webHidden/>
              </w:rPr>
              <w:fldChar w:fldCharType="separate"/>
            </w:r>
            <w:r>
              <w:rPr>
                <w:noProof/>
                <w:webHidden/>
              </w:rPr>
              <w:t>19</w:t>
            </w:r>
            <w:r w:rsidR="002934ED">
              <w:rPr>
                <w:noProof/>
                <w:webHidden/>
              </w:rPr>
              <w:fldChar w:fldCharType="end"/>
            </w:r>
          </w:hyperlink>
        </w:p>
        <w:p w14:paraId="03DEE214" w14:textId="55EB5262" w:rsidR="002934ED" w:rsidRDefault="002A52E1">
          <w:pPr>
            <w:pStyle w:val="TOC2"/>
            <w:tabs>
              <w:tab w:val="right" w:leader="dot" w:pos="9060"/>
            </w:tabs>
            <w:rPr>
              <w:rFonts w:eastAsiaTheme="minorEastAsia"/>
              <w:noProof/>
              <w:lang w:eastAsia="en-AU"/>
            </w:rPr>
          </w:pPr>
          <w:hyperlink w:anchor="_Toc492978105" w:history="1">
            <w:r w:rsidR="002934ED" w:rsidRPr="00580110">
              <w:rPr>
                <w:rStyle w:val="Hyperlink"/>
                <w:noProof/>
              </w:rPr>
              <w:t>How do I complete the RADF grant application form?</w:t>
            </w:r>
            <w:r w:rsidR="002934ED">
              <w:rPr>
                <w:noProof/>
                <w:webHidden/>
              </w:rPr>
              <w:tab/>
            </w:r>
            <w:r w:rsidR="002934ED">
              <w:rPr>
                <w:noProof/>
                <w:webHidden/>
              </w:rPr>
              <w:fldChar w:fldCharType="begin"/>
            </w:r>
            <w:r w:rsidR="002934ED">
              <w:rPr>
                <w:noProof/>
                <w:webHidden/>
              </w:rPr>
              <w:instrText xml:space="preserve"> PAGEREF _Toc492978105 \h </w:instrText>
            </w:r>
            <w:r w:rsidR="002934ED">
              <w:rPr>
                <w:noProof/>
                <w:webHidden/>
              </w:rPr>
            </w:r>
            <w:r w:rsidR="002934ED">
              <w:rPr>
                <w:noProof/>
                <w:webHidden/>
              </w:rPr>
              <w:fldChar w:fldCharType="separate"/>
            </w:r>
            <w:r>
              <w:rPr>
                <w:noProof/>
                <w:webHidden/>
              </w:rPr>
              <w:t>19</w:t>
            </w:r>
            <w:r w:rsidR="002934ED">
              <w:rPr>
                <w:noProof/>
                <w:webHidden/>
              </w:rPr>
              <w:fldChar w:fldCharType="end"/>
            </w:r>
          </w:hyperlink>
        </w:p>
        <w:p w14:paraId="1893C361" w14:textId="6DC6F96C" w:rsidR="002934ED" w:rsidRDefault="002A52E1">
          <w:pPr>
            <w:pStyle w:val="TOC2"/>
            <w:tabs>
              <w:tab w:val="right" w:leader="dot" w:pos="9060"/>
            </w:tabs>
            <w:rPr>
              <w:rFonts w:eastAsiaTheme="minorEastAsia"/>
              <w:noProof/>
              <w:lang w:eastAsia="en-AU"/>
            </w:rPr>
          </w:pPr>
          <w:hyperlink w:anchor="_Toc492978106" w:history="1">
            <w:r w:rsidR="002934ED" w:rsidRPr="00580110">
              <w:rPr>
                <w:rStyle w:val="Hyperlink"/>
                <w:noProof/>
              </w:rPr>
              <w:t>What is the RADF Committee looking for?</w:t>
            </w:r>
            <w:r w:rsidR="002934ED">
              <w:rPr>
                <w:noProof/>
                <w:webHidden/>
              </w:rPr>
              <w:tab/>
            </w:r>
            <w:r w:rsidR="002934ED">
              <w:rPr>
                <w:noProof/>
                <w:webHidden/>
              </w:rPr>
              <w:fldChar w:fldCharType="begin"/>
            </w:r>
            <w:r w:rsidR="002934ED">
              <w:rPr>
                <w:noProof/>
                <w:webHidden/>
              </w:rPr>
              <w:instrText xml:space="preserve"> PAGEREF _Toc492978106 \h </w:instrText>
            </w:r>
            <w:r w:rsidR="002934ED">
              <w:rPr>
                <w:noProof/>
                <w:webHidden/>
              </w:rPr>
            </w:r>
            <w:r w:rsidR="002934ED">
              <w:rPr>
                <w:noProof/>
                <w:webHidden/>
              </w:rPr>
              <w:fldChar w:fldCharType="separate"/>
            </w:r>
            <w:r>
              <w:rPr>
                <w:noProof/>
                <w:webHidden/>
              </w:rPr>
              <w:t>20</w:t>
            </w:r>
            <w:r w:rsidR="002934ED">
              <w:rPr>
                <w:noProof/>
                <w:webHidden/>
              </w:rPr>
              <w:fldChar w:fldCharType="end"/>
            </w:r>
          </w:hyperlink>
        </w:p>
        <w:p w14:paraId="77BB16DC" w14:textId="250E4D79" w:rsidR="002934ED" w:rsidRDefault="002A52E1">
          <w:pPr>
            <w:pStyle w:val="TOC2"/>
            <w:tabs>
              <w:tab w:val="right" w:leader="dot" w:pos="9060"/>
            </w:tabs>
            <w:rPr>
              <w:rFonts w:eastAsiaTheme="minorEastAsia"/>
              <w:noProof/>
              <w:lang w:eastAsia="en-AU"/>
            </w:rPr>
          </w:pPr>
          <w:hyperlink w:anchor="_Toc492978107" w:history="1">
            <w:r w:rsidR="002934ED" w:rsidRPr="00580110">
              <w:rPr>
                <w:rStyle w:val="Hyperlink"/>
                <w:noProof/>
              </w:rPr>
              <w:t>What is a CV (curriculum vitae)?</w:t>
            </w:r>
            <w:r w:rsidR="002934ED">
              <w:rPr>
                <w:noProof/>
                <w:webHidden/>
              </w:rPr>
              <w:tab/>
            </w:r>
            <w:r w:rsidR="002934ED">
              <w:rPr>
                <w:noProof/>
                <w:webHidden/>
              </w:rPr>
              <w:fldChar w:fldCharType="begin"/>
            </w:r>
            <w:r w:rsidR="002934ED">
              <w:rPr>
                <w:noProof/>
                <w:webHidden/>
              </w:rPr>
              <w:instrText xml:space="preserve"> PAGEREF _Toc492978107 \h </w:instrText>
            </w:r>
            <w:r w:rsidR="002934ED">
              <w:rPr>
                <w:noProof/>
                <w:webHidden/>
              </w:rPr>
            </w:r>
            <w:r w:rsidR="002934ED">
              <w:rPr>
                <w:noProof/>
                <w:webHidden/>
              </w:rPr>
              <w:fldChar w:fldCharType="separate"/>
            </w:r>
            <w:r>
              <w:rPr>
                <w:noProof/>
                <w:webHidden/>
              </w:rPr>
              <w:t>20</w:t>
            </w:r>
            <w:r w:rsidR="002934ED">
              <w:rPr>
                <w:noProof/>
                <w:webHidden/>
              </w:rPr>
              <w:fldChar w:fldCharType="end"/>
            </w:r>
          </w:hyperlink>
        </w:p>
        <w:p w14:paraId="5F68DFB8" w14:textId="287A2B04" w:rsidR="002934ED" w:rsidRDefault="002A52E1">
          <w:pPr>
            <w:pStyle w:val="TOC2"/>
            <w:tabs>
              <w:tab w:val="right" w:leader="dot" w:pos="9060"/>
            </w:tabs>
            <w:rPr>
              <w:rFonts w:eastAsiaTheme="minorEastAsia"/>
              <w:noProof/>
              <w:lang w:eastAsia="en-AU"/>
            </w:rPr>
          </w:pPr>
          <w:hyperlink w:anchor="_Toc492978108" w:history="1">
            <w:r w:rsidR="002934ED" w:rsidRPr="00580110">
              <w:rPr>
                <w:rStyle w:val="Hyperlink"/>
                <w:noProof/>
              </w:rPr>
              <w:t>Do I have to complete a budget?</w:t>
            </w:r>
            <w:r w:rsidR="002934ED">
              <w:rPr>
                <w:noProof/>
                <w:webHidden/>
              </w:rPr>
              <w:tab/>
            </w:r>
            <w:r w:rsidR="002934ED">
              <w:rPr>
                <w:noProof/>
                <w:webHidden/>
              </w:rPr>
              <w:fldChar w:fldCharType="begin"/>
            </w:r>
            <w:r w:rsidR="002934ED">
              <w:rPr>
                <w:noProof/>
                <w:webHidden/>
              </w:rPr>
              <w:instrText xml:space="preserve"> PAGEREF _Toc492978108 \h </w:instrText>
            </w:r>
            <w:r w:rsidR="002934ED">
              <w:rPr>
                <w:noProof/>
                <w:webHidden/>
              </w:rPr>
            </w:r>
            <w:r w:rsidR="002934ED">
              <w:rPr>
                <w:noProof/>
                <w:webHidden/>
              </w:rPr>
              <w:fldChar w:fldCharType="separate"/>
            </w:r>
            <w:r>
              <w:rPr>
                <w:noProof/>
                <w:webHidden/>
              </w:rPr>
              <w:t>21</w:t>
            </w:r>
            <w:r w:rsidR="002934ED">
              <w:rPr>
                <w:noProof/>
                <w:webHidden/>
              </w:rPr>
              <w:fldChar w:fldCharType="end"/>
            </w:r>
          </w:hyperlink>
        </w:p>
        <w:p w14:paraId="555B81F7" w14:textId="7AD78E83" w:rsidR="002934ED" w:rsidRDefault="002A52E1">
          <w:pPr>
            <w:pStyle w:val="TOC2"/>
            <w:tabs>
              <w:tab w:val="right" w:leader="dot" w:pos="9060"/>
            </w:tabs>
            <w:rPr>
              <w:rFonts w:eastAsiaTheme="minorEastAsia"/>
              <w:noProof/>
              <w:lang w:eastAsia="en-AU"/>
            </w:rPr>
          </w:pPr>
          <w:hyperlink w:anchor="_Toc492978109" w:history="1">
            <w:r w:rsidR="002934ED" w:rsidRPr="00580110">
              <w:rPr>
                <w:rStyle w:val="Hyperlink"/>
                <w:noProof/>
              </w:rPr>
              <w:t>What do I do with my completed application?</w:t>
            </w:r>
            <w:r w:rsidR="002934ED">
              <w:rPr>
                <w:noProof/>
                <w:webHidden/>
              </w:rPr>
              <w:tab/>
            </w:r>
            <w:r w:rsidR="002934ED">
              <w:rPr>
                <w:noProof/>
                <w:webHidden/>
              </w:rPr>
              <w:fldChar w:fldCharType="begin"/>
            </w:r>
            <w:r w:rsidR="002934ED">
              <w:rPr>
                <w:noProof/>
                <w:webHidden/>
              </w:rPr>
              <w:instrText xml:space="preserve"> PAGEREF _Toc492978109 \h </w:instrText>
            </w:r>
            <w:r w:rsidR="002934ED">
              <w:rPr>
                <w:noProof/>
                <w:webHidden/>
              </w:rPr>
            </w:r>
            <w:r w:rsidR="002934ED">
              <w:rPr>
                <w:noProof/>
                <w:webHidden/>
              </w:rPr>
              <w:fldChar w:fldCharType="separate"/>
            </w:r>
            <w:r>
              <w:rPr>
                <w:noProof/>
                <w:webHidden/>
              </w:rPr>
              <w:t>22</w:t>
            </w:r>
            <w:r w:rsidR="002934ED">
              <w:rPr>
                <w:noProof/>
                <w:webHidden/>
              </w:rPr>
              <w:fldChar w:fldCharType="end"/>
            </w:r>
          </w:hyperlink>
        </w:p>
        <w:p w14:paraId="3295BEB1" w14:textId="5698BD26" w:rsidR="002934ED" w:rsidRDefault="002A52E1">
          <w:pPr>
            <w:pStyle w:val="TOC2"/>
            <w:tabs>
              <w:tab w:val="right" w:leader="dot" w:pos="9060"/>
            </w:tabs>
            <w:rPr>
              <w:rFonts w:eastAsiaTheme="minorEastAsia"/>
              <w:noProof/>
              <w:lang w:eastAsia="en-AU"/>
            </w:rPr>
          </w:pPr>
          <w:hyperlink w:anchor="_Toc492978110" w:history="1">
            <w:r w:rsidR="002934ED" w:rsidRPr="00580110">
              <w:rPr>
                <w:rStyle w:val="Hyperlink"/>
                <w:noProof/>
              </w:rPr>
              <w:t>What happens next?</w:t>
            </w:r>
            <w:r w:rsidR="002934ED">
              <w:rPr>
                <w:noProof/>
                <w:webHidden/>
              </w:rPr>
              <w:tab/>
            </w:r>
            <w:r w:rsidR="002934ED">
              <w:rPr>
                <w:noProof/>
                <w:webHidden/>
              </w:rPr>
              <w:fldChar w:fldCharType="begin"/>
            </w:r>
            <w:r w:rsidR="002934ED">
              <w:rPr>
                <w:noProof/>
                <w:webHidden/>
              </w:rPr>
              <w:instrText xml:space="preserve"> PAGEREF _Toc492978110 \h </w:instrText>
            </w:r>
            <w:r w:rsidR="002934ED">
              <w:rPr>
                <w:noProof/>
                <w:webHidden/>
              </w:rPr>
            </w:r>
            <w:r w:rsidR="002934ED">
              <w:rPr>
                <w:noProof/>
                <w:webHidden/>
              </w:rPr>
              <w:fldChar w:fldCharType="separate"/>
            </w:r>
            <w:r>
              <w:rPr>
                <w:noProof/>
                <w:webHidden/>
              </w:rPr>
              <w:t>22</w:t>
            </w:r>
            <w:r w:rsidR="002934ED">
              <w:rPr>
                <w:noProof/>
                <w:webHidden/>
              </w:rPr>
              <w:fldChar w:fldCharType="end"/>
            </w:r>
          </w:hyperlink>
        </w:p>
        <w:p w14:paraId="35C15D99" w14:textId="76300D27" w:rsidR="002934ED" w:rsidRDefault="002A52E1">
          <w:pPr>
            <w:pStyle w:val="TOC2"/>
            <w:tabs>
              <w:tab w:val="right" w:leader="dot" w:pos="9060"/>
            </w:tabs>
            <w:rPr>
              <w:rFonts w:eastAsiaTheme="minorEastAsia"/>
              <w:noProof/>
              <w:lang w:eastAsia="en-AU"/>
            </w:rPr>
          </w:pPr>
          <w:hyperlink w:anchor="_Toc492978111" w:history="1">
            <w:r w:rsidR="002934ED" w:rsidRPr="00580110">
              <w:rPr>
                <w:rStyle w:val="Hyperlink"/>
                <w:noProof/>
              </w:rPr>
              <w:t>What happens if I am successful?</w:t>
            </w:r>
            <w:r w:rsidR="002934ED">
              <w:rPr>
                <w:noProof/>
                <w:webHidden/>
              </w:rPr>
              <w:tab/>
            </w:r>
            <w:r w:rsidR="002934ED">
              <w:rPr>
                <w:noProof/>
                <w:webHidden/>
              </w:rPr>
              <w:fldChar w:fldCharType="begin"/>
            </w:r>
            <w:r w:rsidR="002934ED">
              <w:rPr>
                <w:noProof/>
                <w:webHidden/>
              </w:rPr>
              <w:instrText xml:space="preserve"> PAGEREF _Toc492978111 \h </w:instrText>
            </w:r>
            <w:r w:rsidR="002934ED">
              <w:rPr>
                <w:noProof/>
                <w:webHidden/>
              </w:rPr>
            </w:r>
            <w:r w:rsidR="002934ED">
              <w:rPr>
                <w:noProof/>
                <w:webHidden/>
              </w:rPr>
              <w:fldChar w:fldCharType="separate"/>
            </w:r>
            <w:r>
              <w:rPr>
                <w:noProof/>
                <w:webHidden/>
              </w:rPr>
              <w:t>23</w:t>
            </w:r>
            <w:r w:rsidR="002934ED">
              <w:rPr>
                <w:noProof/>
                <w:webHidden/>
              </w:rPr>
              <w:fldChar w:fldCharType="end"/>
            </w:r>
          </w:hyperlink>
        </w:p>
        <w:p w14:paraId="5630937E" w14:textId="35091EAD" w:rsidR="002934ED" w:rsidRDefault="002A52E1">
          <w:pPr>
            <w:pStyle w:val="TOC2"/>
            <w:tabs>
              <w:tab w:val="right" w:leader="dot" w:pos="9060"/>
            </w:tabs>
            <w:rPr>
              <w:rFonts w:eastAsiaTheme="minorEastAsia"/>
              <w:noProof/>
              <w:lang w:eastAsia="en-AU"/>
            </w:rPr>
          </w:pPr>
          <w:hyperlink w:anchor="_Toc492978112" w:history="1">
            <w:r w:rsidR="002934ED" w:rsidRPr="00580110">
              <w:rPr>
                <w:rStyle w:val="Hyperlink"/>
                <w:noProof/>
              </w:rPr>
              <w:t>Can I alter my application after funding has been allocated?</w:t>
            </w:r>
            <w:r w:rsidR="002934ED">
              <w:rPr>
                <w:noProof/>
                <w:webHidden/>
              </w:rPr>
              <w:tab/>
            </w:r>
            <w:r w:rsidR="002934ED">
              <w:rPr>
                <w:noProof/>
                <w:webHidden/>
              </w:rPr>
              <w:fldChar w:fldCharType="begin"/>
            </w:r>
            <w:r w:rsidR="002934ED">
              <w:rPr>
                <w:noProof/>
                <w:webHidden/>
              </w:rPr>
              <w:instrText xml:space="preserve"> PAGEREF _Toc492978112 \h </w:instrText>
            </w:r>
            <w:r w:rsidR="002934ED">
              <w:rPr>
                <w:noProof/>
                <w:webHidden/>
              </w:rPr>
            </w:r>
            <w:r w:rsidR="002934ED">
              <w:rPr>
                <w:noProof/>
                <w:webHidden/>
              </w:rPr>
              <w:fldChar w:fldCharType="separate"/>
            </w:r>
            <w:r>
              <w:rPr>
                <w:noProof/>
                <w:webHidden/>
              </w:rPr>
              <w:t>24</w:t>
            </w:r>
            <w:r w:rsidR="002934ED">
              <w:rPr>
                <w:noProof/>
                <w:webHidden/>
              </w:rPr>
              <w:fldChar w:fldCharType="end"/>
            </w:r>
          </w:hyperlink>
        </w:p>
        <w:p w14:paraId="20972B9B" w14:textId="7A4BD4FA" w:rsidR="002934ED" w:rsidRDefault="002A52E1">
          <w:pPr>
            <w:pStyle w:val="TOC2"/>
            <w:tabs>
              <w:tab w:val="right" w:leader="dot" w:pos="9060"/>
            </w:tabs>
            <w:rPr>
              <w:rFonts w:eastAsiaTheme="minorEastAsia"/>
              <w:noProof/>
              <w:lang w:eastAsia="en-AU"/>
            </w:rPr>
          </w:pPr>
          <w:hyperlink w:anchor="_Toc492978113" w:history="1">
            <w:r w:rsidR="002934ED" w:rsidRPr="00580110">
              <w:rPr>
                <w:rStyle w:val="Hyperlink"/>
                <w:noProof/>
              </w:rPr>
              <w:t>I have completed my funded activity. Is there anything else I should do?</w:t>
            </w:r>
            <w:r w:rsidR="002934ED">
              <w:rPr>
                <w:noProof/>
                <w:webHidden/>
              </w:rPr>
              <w:tab/>
            </w:r>
            <w:r w:rsidR="002934ED">
              <w:rPr>
                <w:noProof/>
                <w:webHidden/>
              </w:rPr>
              <w:fldChar w:fldCharType="begin"/>
            </w:r>
            <w:r w:rsidR="002934ED">
              <w:rPr>
                <w:noProof/>
                <w:webHidden/>
              </w:rPr>
              <w:instrText xml:space="preserve"> PAGEREF _Toc492978113 \h </w:instrText>
            </w:r>
            <w:r w:rsidR="002934ED">
              <w:rPr>
                <w:noProof/>
                <w:webHidden/>
              </w:rPr>
            </w:r>
            <w:r w:rsidR="002934ED">
              <w:rPr>
                <w:noProof/>
                <w:webHidden/>
              </w:rPr>
              <w:fldChar w:fldCharType="separate"/>
            </w:r>
            <w:r>
              <w:rPr>
                <w:noProof/>
                <w:webHidden/>
              </w:rPr>
              <w:t>24</w:t>
            </w:r>
            <w:r w:rsidR="002934ED">
              <w:rPr>
                <w:noProof/>
                <w:webHidden/>
              </w:rPr>
              <w:fldChar w:fldCharType="end"/>
            </w:r>
          </w:hyperlink>
        </w:p>
        <w:p w14:paraId="6270A330" w14:textId="27BE3F7B" w:rsidR="002934ED" w:rsidRDefault="002A52E1">
          <w:pPr>
            <w:pStyle w:val="TOC2"/>
            <w:tabs>
              <w:tab w:val="right" w:leader="dot" w:pos="9060"/>
            </w:tabs>
            <w:rPr>
              <w:rFonts w:eastAsiaTheme="minorEastAsia"/>
              <w:noProof/>
              <w:lang w:eastAsia="en-AU"/>
            </w:rPr>
          </w:pPr>
          <w:hyperlink w:anchor="_Toc492978114" w:history="1">
            <w:r w:rsidR="002934ED" w:rsidRPr="00580110">
              <w:rPr>
                <w:rStyle w:val="Hyperlink"/>
                <w:noProof/>
              </w:rPr>
              <w:t>If I have a problem, how do I deal with any dispute resolution?</w:t>
            </w:r>
            <w:r w:rsidR="002934ED">
              <w:rPr>
                <w:noProof/>
                <w:webHidden/>
              </w:rPr>
              <w:tab/>
            </w:r>
            <w:r w:rsidR="002934ED">
              <w:rPr>
                <w:noProof/>
                <w:webHidden/>
              </w:rPr>
              <w:fldChar w:fldCharType="begin"/>
            </w:r>
            <w:r w:rsidR="002934ED">
              <w:rPr>
                <w:noProof/>
                <w:webHidden/>
              </w:rPr>
              <w:instrText xml:space="preserve"> PAGEREF _Toc492978114 \h </w:instrText>
            </w:r>
            <w:r w:rsidR="002934ED">
              <w:rPr>
                <w:noProof/>
                <w:webHidden/>
              </w:rPr>
            </w:r>
            <w:r w:rsidR="002934ED">
              <w:rPr>
                <w:noProof/>
                <w:webHidden/>
              </w:rPr>
              <w:fldChar w:fldCharType="separate"/>
            </w:r>
            <w:r>
              <w:rPr>
                <w:noProof/>
                <w:webHidden/>
              </w:rPr>
              <w:t>24</w:t>
            </w:r>
            <w:r w:rsidR="002934ED">
              <w:rPr>
                <w:noProof/>
                <w:webHidden/>
              </w:rPr>
              <w:fldChar w:fldCharType="end"/>
            </w:r>
          </w:hyperlink>
        </w:p>
        <w:p w14:paraId="4BEA1B72" w14:textId="77777777" w:rsidR="005549E4" w:rsidRDefault="005549E4">
          <w:r>
            <w:rPr>
              <w:b/>
              <w:bCs/>
              <w:noProof/>
            </w:rPr>
            <w:fldChar w:fldCharType="end"/>
          </w:r>
        </w:p>
      </w:sdtContent>
    </w:sdt>
    <w:p w14:paraId="4BEA1B73" w14:textId="77777777" w:rsidR="00D2414A" w:rsidRDefault="00D2414A"/>
    <w:p w14:paraId="4BEA1B74" w14:textId="77777777" w:rsidR="00D2414A" w:rsidRDefault="00D2414A">
      <w:pPr>
        <w:sectPr w:rsidR="00D2414A" w:rsidSect="00F659E7">
          <w:headerReference w:type="default" r:id="rId17"/>
          <w:footerReference w:type="first" r:id="rId18"/>
          <w:pgSz w:w="11906" w:h="16838" w:code="9"/>
          <w:pgMar w:top="1701" w:right="1418" w:bottom="1418" w:left="1418" w:header="567" w:footer="567" w:gutter="0"/>
          <w:pgNumType w:fmt="lowerRoman" w:start="0"/>
          <w:cols w:space="708"/>
          <w:titlePg/>
          <w:docGrid w:linePitch="360"/>
        </w:sectPr>
      </w:pPr>
    </w:p>
    <w:p w14:paraId="4BEA1B75" w14:textId="77777777" w:rsidR="00BC1D0F" w:rsidRDefault="00367CD0" w:rsidP="00BC1D0F">
      <w:pPr>
        <w:pStyle w:val="Title"/>
      </w:pPr>
      <w:r>
        <w:lastRenderedPageBreak/>
        <w:t>RADF Local Grants Program</w:t>
      </w:r>
    </w:p>
    <w:p w14:paraId="4BEA1B76" w14:textId="77777777" w:rsidR="00B27447" w:rsidRDefault="00B27447" w:rsidP="00065D2C">
      <w:pPr>
        <w:pStyle w:val="Heading1"/>
      </w:pPr>
      <w:bookmarkStart w:id="0" w:name="_Toc492978048"/>
      <w:r>
        <w:t>Before starting an application</w:t>
      </w:r>
      <w:bookmarkEnd w:id="0"/>
    </w:p>
    <w:p w14:paraId="4BEA1B77" w14:textId="77777777" w:rsidR="00B27447" w:rsidRPr="008C1443" w:rsidRDefault="00B27447" w:rsidP="00B27447">
      <w:r w:rsidRPr="008C1443">
        <w:rPr>
          <w:rFonts w:eastAsia="Calibri"/>
        </w:rPr>
        <w:t xml:space="preserve">Please </w:t>
      </w:r>
      <w:r w:rsidR="00B66E78">
        <w:rPr>
          <w:rFonts w:eastAsia="Calibri"/>
        </w:rPr>
        <w:t xml:space="preserve">review </w:t>
      </w:r>
      <w:r w:rsidR="00FA625D">
        <w:rPr>
          <w:rFonts w:eastAsia="Calibri"/>
        </w:rPr>
        <w:t>Program G</w:t>
      </w:r>
      <w:r>
        <w:rPr>
          <w:rFonts w:eastAsia="Calibri"/>
        </w:rPr>
        <w:t>uidelines</w:t>
      </w:r>
      <w:r w:rsidR="00FA625D">
        <w:rPr>
          <w:rFonts w:eastAsia="Calibri"/>
        </w:rPr>
        <w:t xml:space="preserve">, Council’s Arts Strategy and Arts General Policy </w:t>
      </w:r>
      <w:r>
        <w:rPr>
          <w:rFonts w:eastAsia="Calibri"/>
        </w:rPr>
        <w:t xml:space="preserve">and </w:t>
      </w:r>
      <w:r>
        <w:t xml:space="preserve">discuss your </w:t>
      </w:r>
      <w:r w:rsidR="00B66E78">
        <w:t xml:space="preserve">application plans </w:t>
      </w:r>
      <w:r w:rsidRPr="008C1443">
        <w:t xml:space="preserve">with </w:t>
      </w:r>
      <w:r w:rsidR="002253FF">
        <w:t>the</w:t>
      </w:r>
      <w:r w:rsidRPr="008C1443">
        <w:t xml:space="preserve"> RADF Liaison Officer prior to </w:t>
      </w:r>
      <w:proofErr w:type="gramStart"/>
      <w:r>
        <w:t>submitting an</w:t>
      </w:r>
      <w:r w:rsidRPr="008C1443">
        <w:t xml:space="preserve"> application</w:t>
      </w:r>
      <w:proofErr w:type="gramEnd"/>
      <w:r w:rsidRPr="008C1443">
        <w:t>.</w:t>
      </w:r>
    </w:p>
    <w:p w14:paraId="4BEA1B78" w14:textId="6527EEBE" w:rsidR="00B27447" w:rsidRPr="008C1443" w:rsidRDefault="00B27447" w:rsidP="00B27447">
      <w:r w:rsidRPr="008C1443">
        <w:t>Please consider how your proposed project aligns with</w:t>
      </w:r>
      <w:r>
        <w:t xml:space="preserve"> the</w:t>
      </w:r>
      <w:r w:rsidR="004867F1">
        <w:t>:</w:t>
      </w:r>
    </w:p>
    <w:p w14:paraId="4BEA1B79" w14:textId="77777777" w:rsidR="00B27447" w:rsidRPr="008C1443" w:rsidRDefault="00B27447" w:rsidP="00C5066E">
      <w:pPr>
        <w:pStyle w:val="ListParagraph"/>
        <w:numPr>
          <w:ilvl w:val="0"/>
          <w:numId w:val="4"/>
        </w:numPr>
      </w:pPr>
      <w:r w:rsidRPr="008C1443">
        <w:t xml:space="preserve">objectives of </w:t>
      </w:r>
      <w:proofErr w:type="gramStart"/>
      <w:r w:rsidRPr="008C1443">
        <w:t>RADF;</w:t>
      </w:r>
      <w:proofErr w:type="gramEnd"/>
    </w:p>
    <w:p w14:paraId="4BEA1B7A" w14:textId="77777777" w:rsidR="00B27447" w:rsidRPr="008C1443" w:rsidRDefault="00B27447" w:rsidP="00C5066E">
      <w:pPr>
        <w:pStyle w:val="ListParagraph"/>
        <w:numPr>
          <w:ilvl w:val="0"/>
          <w:numId w:val="4"/>
        </w:numPr>
      </w:pPr>
      <w:r w:rsidRPr="008C1443">
        <w:t xml:space="preserve">Assessment Criteria; and </w:t>
      </w:r>
    </w:p>
    <w:p w14:paraId="4BEA1B7B" w14:textId="77777777" w:rsidR="00B27447" w:rsidRPr="008C1443" w:rsidRDefault="00B27447" w:rsidP="00C5066E">
      <w:pPr>
        <w:pStyle w:val="ListParagraph"/>
        <w:numPr>
          <w:ilvl w:val="0"/>
          <w:numId w:val="4"/>
        </w:numPr>
      </w:pPr>
      <w:proofErr w:type="gramStart"/>
      <w:r w:rsidRPr="008C1443">
        <w:t>Locally-identified</w:t>
      </w:r>
      <w:proofErr w:type="gramEnd"/>
      <w:r w:rsidRPr="008C1443">
        <w:t xml:space="preserve"> priorities for arts and culture in the Shire.</w:t>
      </w:r>
    </w:p>
    <w:p w14:paraId="4BEA1B7C" w14:textId="77777777" w:rsidR="00B27447" w:rsidRPr="008C1443" w:rsidRDefault="00B27447" w:rsidP="00B27447">
      <w:r w:rsidRPr="008C1443">
        <w:t xml:space="preserve">Although an application may meet the </w:t>
      </w:r>
      <w:r>
        <w:t>above</w:t>
      </w:r>
      <w:r w:rsidRPr="008C1443">
        <w:t>, grants are highly competitive and approval will depend on available funds, the qualit</w:t>
      </w:r>
      <w:r>
        <w:t xml:space="preserve">y of applications and Council </w:t>
      </w:r>
      <w:r w:rsidRPr="008C1443">
        <w:t xml:space="preserve">priorities. </w:t>
      </w:r>
      <w:r>
        <w:t xml:space="preserve"> </w:t>
      </w:r>
      <w:r w:rsidRPr="008C1443">
        <w:t>Applicants cannot be guaranteed funding nor guaranteed to receive the full amount requested.</w:t>
      </w:r>
    </w:p>
    <w:p w14:paraId="4BEA1B7D" w14:textId="0AC5F9EC" w:rsidR="00B27447" w:rsidRPr="008C1443" w:rsidRDefault="00B27447" w:rsidP="00B27447">
      <w:r>
        <w:t xml:space="preserve">Please be aware </w:t>
      </w:r>
      <w:r w:rsidRPr="008C1443">
        <w:t xml:space="preserve">the grant assessment process may take up to </w:t>
      </w:r>
      <w:r>
        <w:t>three months</w:t>
      </w:r>
      <w:r w:rsidRPr="008C1443">
        <w:t xml:space="preserve"> </w:t>
      </w:r>
      <w:r w:rsidR="002E4ED1">
        <w:t xml:space="preserve">after </w:t>
      </w:r>
      <w:r>
        <w:t xml:space="preserve">the closing date and </w:t>
      </w:r>
      <w:r w:rsidR="002E4ED1">
        <w:t xml:space="preserve">this </w:t>
      </w:r>
      <w:r w:rsidRPr="008C1443">
        <w:t>should be factored into the planning of your project.</w:t>
      </w:r>
    </w:p>
    <w:p w14:paraId="4BEA1B7E" w14:textId="77777777" w:rsidR="00B27447" w:rsidRDefault="00B27447" w:rsidP="00B27447">
      <w:pPr>
        <w:rPr>
          <w:rFonts w:eastAsia="Calibri"/>
        </w:rPr>
      </w:pPr>
      <w:r w:rsidRPr="008C1443">
        <w:rPr>
          <w:rFonts w:eastAsia="Calibri"/>
        </w:rPr>
        <w:t>Applicants successful through previous rounds of Council’s various grants programs must acquit their current grant before applying for further funding.</w:t>
      </w:r>
    </w:p>
    <w:p w14:paraId="4BEA1B7F" w14:textId="77777777" w:rsidR="00065D2C" w:rsidRPr="00565FDE" w:rsidRDefault="00065D2C" w:rsidP="00065D2C">
      <w:pPr>
        <w:pStyle w:val="Heading1"/>
      </w:pPr>
      <w:bookmarkStart w:id="1" w:name="_Toc457471018"/>
      <w:bookmarkStart w:id="2" w:name="_Toc474914741"/>
      <w:bookmarkStart w:id="3" w:name="_Toc492978049"/>
      <w:r>
        <w:t xml:space="preserve">What is the </w:t>
      </w:r>
      <w:r w:rsidRPr="00565FDE">
        <w:t>Regional Arts Development Fund</w:t>
      </w:r>
      <w:r>
        <w:t xml:space="preserve"> (RADF)?</w:t>
      </w:r>
      <w:bookmarkEnd w:id="1"/>
      <w:bookmarkEnd w:id="2"/>
      <w:bookmarkEnd w:id="3"/>
    </w:p>
    <w:p w14:paraId="4BEA1B80" w14:textId="77777777" w:rsidR="00065D2C" w:rsidRPr="008C1443" w:rsidRDefault="00065D2C" w:rsidP="00065D2C">
      <w:r w:rsidRPr="008C1443">
        <w:t xml:space="preserve">The State Government recognises local governments as key partners and co-investors in Queensland’s arts and culture.  Local governments play a significant role in supporting arts and culture in the communities through: </w:t>
      </w:r>
    </w:p>
    <w:p w14:paraId="4BEA1B81" w14:textId="77777777" w:rsidR="00065D2C" w:rsidRPr="008C1443" w:rsidRDefault="00065D2C" w:rsidP="001E62D5">
      <w:pPr>
        <w:pStyle w:val="BulletList"/>
      </w:pPr>
      <w:r w:rsidRPr="008C1443">
        <w:t xml:space="preserve">supporting and implementing arts and cultural programs, activities and </w:t>
      </w:r>
      <w:proofErr w:type="gramStart"/>
      <w:r w:rsidRPr="008C1443">
        <w:t>events;</w:t>
      </w:r>
      <w:proofErr w:type="gramEnd"/>
      <w:r w:rsidRPr="008C1443">
        <w:t xml:space="preserve"> </w:t>
      </w:r>
    </w:p>
    <w:p w14:paraId="4BEA1B82" w14:textId="77777777" w:rsidR="00065D2C" w:rsidRPr="008C1443" w:rsidRDefault="00065D2C" w:rsidP="001E62D5">
      <w:pPr>
        <w:pStyle w:val="BulletList"/>
      </w:pPr>
      <w:r w:rsidRPr="008C1443">
        <w:t xml:space="preserve">providing funding to local arts and cultural practitioners and </w:t>
      </w:r>
      <w:proofErr w:type="gramStart"/>
      <w:r w:rsidRPr="008C1443">
        <w:t>organisations;</w:t>
      </w:r>
      <w:proofErr w:type="gramEnd"/>
    </w:p>
    <w:p w14:paraId="4BEA1B83" w14:textId="77777777" w:rsidR="00065D2C" w:rsidRPr="008C1443" w:rsidRDefault="00065D2C" w:rsidP="001E62D5">
      <w:pPr>
        <w:pStyle w:val="BulletList"/>
      </w:pPr>
      <w:r w:rsidRPr="008C1443">
        <w:t xml:space="preserve">providing employment for arts and cultural </w:t>
      </w:r>
      <w:proofErr w:type="gramStart"/>
      <w:r w:rsidRPr="008C1443">
        <w:t>workers;</w:t>
      </w:r>
      <w:proofErr w:type="gramEnd"/>
      <w:r w:rsidRPr="008C1443">
        <w:t xml:space="preserve"> </w:t>
      </w:r>
    </w:p>
    <w:p w14:paraId="4BEA1B84" w14:textId="77777777" w:rsidR="00065D2C" w:rsidRPr="008C1443" w:rsidRDefault="00065D2C" w:rsidP="001E62D5">
      <w:pPr>
        <w:pStyle w:val="BulletList"/>
      </w:pPr>
      <w:r w:rsidRPr="008C1443">
        <w:t>cultural planning for increased liveability and economic growth; and</w:t>
      </w:r>
    </w:p>
    <w:p w14:paraId="4BEA1B85" w14:textId="77777777" w:rsidR="00065D2C" w:rsidRPr="008C1443" w:rsidRDefault="00065D2C" w:rsidP="001E62D5">
      <w:pPr>
        <w:pStyle w:val="BulletList"/>
      </w:pPr>
      <w:r w:rsidRPr="008C1443">
        <w:t>ownership and management of local cultural facilities such as libraries, galleries and performing arts centres.</w:t>
      </w:r>
    </w:p>
    <w:p w14:paraId="4BEA1B86" w14:textId="77777777" w:rsidR="00065D2C" w:rsidRPr="00DA657F" w:rsidRDefault="00065D2C" w:rsidP="00065D2C">
      <w:pPr>
        <w:pStyle w:val="Heading2"/>
      </w:pPr>
      <w:bookmarkStart w:id="4" w:name="_Toc457471019"/>
      <w:bookmarkStart w:id="5" w:name="_Toc474914742"/>
      <w:bookmarkStart w:id="6" w:name="_Toc492978050"/>
      <w:r w:rsidRPr="00DA657F">
        <w:t>Purpose</w:t>
      </w:r>
      <w:bookmarkEnd w:id="4"/>
      <w:bookmarkEnd w:id="5"/>
      <w:bookmarkEnd w:id="6"/>
    </w:p>
    <w:p w14:paraId="4BEA1B87" w14:textId="77777777" w:rsidR="00065D2C" w:rsidRPr="00E462B5" w:rsidRDefault="00065D2C" w:rsidP="001E62D5">
      <w:pPr>
        <w:pStyle w:val="BulletList"/>
      </w:pPr>
      <w:r w:rsidRPr="00E462B5">
        <w:t>The Regional Arts Development Fund (RADF) is delivered as a partnership between the Queensland Government, through Arts Queensland and eligible local councils across the State.</w:t>
      </w:r>
    </w:p>
    <w:p w14:paraId="4BEA1B88" w14:textId="77777777" w:rsidR="00065D2C" w:rsidRPr="00E462B5" w:rsidRDefault="00065D2C" w:rsidP="001E62D5">
      <w:pPr>
        <w:pStyle w:val="BulletList"/>
      </w:pPr>
      <w:r w:rsidRPr="00E462B5">
        <w:t>RADF promotes the role and value of arts, culture and heritage as key drivers of diverse and inclusive communities and strong regions.  RADF invests in local arts and cultural priorities, as determined by local communities, across Queensland.</w:t>
      </w:r>
    </w:p>
    <w:p w14:paraId="4BEA1B89" w14:textId="77777777" w:rsidR="00065D2C" w:rsidRPr="00E462B5" w:rsidRDefault="00065D2C" w:rsidP="001E62D5">
      <w:pPr>
        <w:pStyle w:val="BulletList"/>
      </w:pPr>
      <w:r w:rsidRPr="00E462B5">
        <w:t>RADF is a flexible fund, enabling local councils to tailor RADF programs to suit the needs of their communities.</w:t>
      </w:r>
    </w:p>
    <w:p w14:paraId="4BEA1B8A" w14:textId="77777777" w:rsidR="00065D2C" w:rsidRPr="00E556D5" w:rsidRDefault="00065D2C" w:rsidP="001E62D5">
      <w:pPr>
        <w:pStyle w:val="Heading2"/>
      </w:pPr>
      <w:bookmarkStart w:id="7" w:name="_Toc457471020"/>
      <w:bookmarkStart w:id="8" w:name="_Toc474914743"/>
      <w:bookmarkStart w:id="9" w:name="_Toc492978051"/>
      <w:r w:rsidRPr="00E556D5">
        <w:lastRenderedPageBreak/>
        <w:t>Objectives</w:t>
      </w:r>
      <w:bookmarkEnd w:id="7"/>
      <w:bookmarkEnd w:id="8"/>
      <w:bookmarkEnd w:id="9"/>
      <w:r w:rsidRPr="00E556D5">
        <w:t xml:space="preserve"> </w:t>
      </w:r>
    </w:p>
    <w:p w14:paraId="4BEA1B8B" w14:textId="77777777" w:rsidR="00065D2C" w:rsidRPr="00E462B5" w:rsidRDefault="00065D2C" w:rsidP="00065D2C">
      <w:r w:rsidRPr="00E462B5">
        <w:t>RADF objectives are to support arts and cultural activities that:</w:t>
      </w:r>
    </w:p>
    <w:p w14:paraId="4BEA1B8C" w14:textId="77777777" w:rsidR="00065D2C" w:rsidRPr="00E462B5" w:rsidRDefault="00065D2C" w:rsidP="001E62D5">
      <w:pPr>
        <w:pStyle w:val="BulletList"/>
      </w:pPr>
      <w:r w:rsidRPr="00E462B5">
        <w:t xml:space="preserve">provide public value for Queensland </w:t>
      </w:r>
      <w:proofErr w:type="gramStart"/>
      <w:r w:rsidRPr="00E462B5">
        <w:t>communities;</w:t>
      </w:r>
      <w:proofErr w:type="gramEnd"/>
    </w:p>
    <w:p w14:paraId="4BEA1B8D" w14:textId="77777777" w:rsidR="00065D2C" w:rsidRPr="00E462B5" w:rsidRDefault="00065D2C" w:rsidP="001E62D5">
      <w:pPr>
        <w:pStyle w:val="BulletList"/>
      </w:pPr>
      <w:r w:rsidRPr="00E462B5">
        <w:t xml:space="preserve">build local cultural capacity, </w:t>
      </w:r>
      <w:proofErr w:type="gramStart"/>
      <w:r w:rsidRPr="00E462B5">
        <w:t>innovation</w:t>
      </w:r>
      <w:proofErr w:type="gramEnd"/>
      <w:r w:rsidRPr="00E462B5">
        <w:t xml:space="preserve"> and community pride; and </w:t>
      </w:r>
    </w:p>
    <w:p w14:paraId="4BEA1B8E" w14:textId="0D1D702C" w:rsidR="00065D2C" w:rsidRPr="008B2930" w:rsidRDefault="00065D2C" w:rsidP="001E62D5">
      <w:pPr>
        <w:pStyle w:val="BulletList"/>
      </w:pPr>
      <w:r w:rsidRPr="00E462B5">
        <w:t xml:space="preserve">deliver </w:t>
      </w:r>
      <w:r w:rsidR="001108A6">
        <w:t xml:space="preserve">the </w:t>
      </w:r>
      <w:r w:rsidRPr="00E462B5">
        <w:t>Queenslan</w:t>
      </w:r>
      <w:r w:rsidR="002E4ED1">
        <w:t>d Government’s ‘Objectives for the C</w:t>
      </w:r>
      <w:r w:rsidRPr="008B2930">
        <w:t>ommunity</w:t>
      </w:r>
      <w:r w:rsidR="002E4ED1">
        <w:t>’</w:t>
      </w:r>
      <w:r w:rsidRPr="008B2930">
        <w:t xml:space="preserve"> </w:t>
      </w:r>
      <w:r w:rsidRPr="00E556D5">
        <w:rPr>
          <w:rFonts w:cs="Arial"/>
          <w:color w:val="333333"/>
          <w:lang w:eastAsia="en-AU"/>
        </w:rPr>
        <w:t>including encouraging safe and inclusive communities, building regions, supporting disadvantaged Queenslanders, stimulating economic growth and innovation, increasing workforce participation and conserving heritage.</w:t>
      </w:r>
    </w:p>
    <w:p w14:paraId="4BEA1B8F" w14:textId="77777777" w:rsidR="00065D2C" w:rsidRPr="001E62D5" w:rsidRDefault="00065D2C" w:rsidP="001E62D5">
      <w:pPr>
        <w:pStyle w:val="Heading2"/>
      </w:pPr>
      <w:bookmarkStart w:id="10" w:name="_Toc457471021"/>
      <w:bookmarkStart w:id="11" w:name="_Toc474914744"/>
      <w:bookmarkStart w:id="12" w:name="_Toc492978052"/>
      <w:r w:rsidRPr="001E62D5">
        <w:t>What does our local RADF program look like?</w:t>
      </w:r>
      <w:bookmarkEnd w:id="10"/>
      <w:bookmarkEnd w:id="11"/>
      <w:bookmarkEnd w:id="12"/>
    </w:p>
    <w:p w14:paraId="4BEA1B90" w14:textId="77777777" w:rsidR="00065D2C" w:rsidRPr="004A13A0" w:rsidRDefault="00065D2C" w:rsidP="00065D2C">
      <w:r w:rsidRPr="004A13A0">
        <w:t xml:space="preserve">RADF has been delivered as a state and local government partnership for </w:t>
      </w:r>
      <w:r>
        <w:t xml:space="preserve">over </w:t>
      </w:r>
      <w:r w:rsidRPr="004A13A0">
        <w:t xml:space="preserve">25 years and the program has </w:t>
      </w:r>
      <w:r>
        <w:t xml:space="preserve">changed </w:t>
      </w:r>
      <w:r w:rsidRPr="004A13A0">
        <w:t xml:space="preserve">in recent years to provide </w:t>
      </w:r>
      <w:r w:rsidRPr="00B34332">
        <w:t>Councils with the flexibility to tailor RADF programs to suit the identified priorities, opportunities and capacities of their local communities.</w:t>
      </w:r>
    </w:p>
    <w:p w14:paraId="4BEA1B91" w14:textId="77777777" w:rsidR="00065D2C" w:rsidRPr="004A13A0" w:rsidRDefault="00065D2C" w:rsidP="00065D2C">
      <w:r w:rsidRPr="004A13A0">
        <w:t xml:space="preserve">RADF programs delivered by Council include: </w:t>
      </w:r>
    </w:p>
    <w:p w14:paraId="4BEA1B92" w14:textId="77777777" w:rsidR="00065D2C" w:rsidRPr="004A13A0" w:rsidRDefault="00065D2C" w:rsidP="00065D2C">
      <w:bookmarkStart w:id="13" w:name="_Toc474914745"/>
      <w:bookmarkStart w:id="14" w:name="_Toc492978053"/>
      <w:r w:rsidRPr="001E62D5">
        <w:rPr>
          <w:rStyle w:val="Heading3Char"/>
        </w:rPr>
        <w:t>Council initiated projects</w:t>
      </w:r>
      <w:bookmarkEnd w:id="13"/>
      <w:bookmarkEnd w:id="14"/>
      <w:r w:rsidRPr="004A13A0">
        <w:t xml:space="preserve"> for: </w:t>
      </w:r>
    </w:p>
    <w:p w14:paraId="4BEA1B93" w14:textId="77777777" w:rsidR="00065D2C" w:rsidRPr="004A13A0" w:rsidRDefault="00065D2C" w:rsidP="00C5066E">
      <w:pPr>
        <w:pStyle w:val="ListParagraph"/>
        <w:numPr>
          <w:ilvl w:val="0"/>
          <w:numId w:val="6"/>
        </w:numPr>
      </w:pPr>
      <w:r w:rsidRPr="004A13A0">
        <w:t xml:space="preserve">arts and cultural activities, projects and </w:t>
      </w:r>
      <w:proofErr w:type="gramStart"/>
      <w:r w:rsidRPr="004A13A0">
        <w:t>events;</w:t>
      </w:r>
      <w:proofErr w:type="gramEnd"/>
      <w:r w:rsidRPr="004A13A0">
        <w:t xml:space="preserve"> </w:t>
      </w:r>
    </w:p>
    <w:p w14:paraId="4BEA1B94" w14:textId="77777777" w:rsidR="00065D2C" w:rsidRPr="004A13A0" w:rsidRDefault="00065D2C" w:rsidP="00C5066E">
      <w:pPr>
        <w:pStyle w:val="ListParagraph"/>
        <w:numPr>
          <w:ilvl w:val="0"/>
          <w:numId w:val="6"/>
        </w:numPr>
      </w:pPr>
      <w:r w:rsidRPr="004A13A0">
        <w:t xml:space="preserve">professional development opportunities for local artists and arts workers (mentorships, incubator programs and provision of space or services); and </w:t>
      </w:r>
    </w:p>
    <w:p w14:paraId="4BEA1B95" w14:textId="77777777" w:rsidR="00065D2C" w:rsidRPr="004A13A0" w:rsidRDefault="00065D2C" w:rsidP="00C5066E">
      <w:pPr>
        <w:pStyle w:val="ListParagraph"/>
        <w:numPr>
          <w:ilvl w:val="0"/>
          <w:numId w:val="6"/>
        </w:numPr>
      </w:pPr>
      <w:r w:rsidRPr="004A13A0">
        <w:t xml:space="preserve">other RADF activities such as RADF committee training, </w:t>
      </w:r>
      <w:proofErr w:type="gramStart"/>
      <w:r w:rsidRPr="004A13A0">
        <w:t>marketing</w:t>
      </w:r>
      <w:proofErr w:type="gramEnd"/>
      <w:r w:rsidRPr="004A13A0">
        <w:t xml:space="preserve"> and promotion.</w:t>
      </w:r>
    </w:p>
    <w:p w14:paraId="4BEA1B96" w14:textId="77777777" w:rsidR="00065D2C" w:rsidRPr="004A13A0" w:rsidRDefault="00065D2C" w:rsidP="00065D2C">
      <w:bookmarkStart w:id="15" w:name="_Toc474914746"/>
      <w:bookmarkStart w:id="16" w:name="_Toc492978054"/>
      <w:r w:rsidRPr="006005AA">
        <w:rPr>
          <w:rStyle w:val="Heading3Char"/>
        </w:rPr>
        <w:t>Local RADF grants program</w:t>
      </w:r>
      <w:bookmarkEnd w:id="15"/>
      <w:bookmarkEnd w:id="16"/>
      <w:r w:rsidRPr="004A13A0">
        <w:t xml:space="preserve"> for: </w:t>
      </w:r>
    </w:p>
    <w:p w14:paraId="4BEA1B97" w14:textId="77777777" w:rsidR="00065D2C" w:rsidRPr="004A13A0" w:rsidRDefault="00065D2C" w:rsidP="00C5066E">
      <w:pPr>
        <w:pStyle w:val="ListParagraph"/>
        <w:numPr>
          <w:ilvl w:val="0"/>
          <w:numId w:val="7"/>
        </w:numPr>
      </w:pPr>
      <w:r w:rsidRPr="004A13A0">
        <w:t xml:space="preserve">artists or arts and cultural workers for professional development activities, new </w:t>
      </w:r>
      <w:proofErr w:type="gramStart"/>
      <w:r w:rsidRPr="004A13A0">
        <w:t>works</w:t>
      </w:r>
      <w:proofErr w:type="gramEnd"/>
      <w:r w:rsidRPr="004A13A0">
        <w:t xml:space="preserve"> or projects; </w:t>
      </w:r>
      <w:r>
        <w:t>and</w:t>
      </w:r>
    </w:p>
    <w:p w14:paraId="4BEA1B98" w14:textId="77777777" w:rsidR="00065D2C" w:rsidRPr="00B00EC6" w:rsidRDefault="00065D2C" w:rsidP="00C5066E">
      <w:pPr>
        <w:pStyle w:val="ListParagraph"/>
        <w:numPr>
          <w:ilvl w:val="0"/>
          <w:numId w:val="7"/>
        </w:numPr>
      </w:pPr>
      <w:r w:rsidRPr="004A13A0">
        <w:t xml:space="preserve">professional organisations and community groups for arts and cultural activities, </w:t>
      </w:r>
      <w:proofErr w:type="gramStart"/>
      <w:r w:rsidRPr="004A13A0">
        <w:t>projects</w:t>
      </w:r>
      <w:proofErr w:type="gramEnd"/>
      <w:r w:rsidRPr="004A13A0">
        <w:t xml:space="preserve"> or events</w:t>
      </w:r>
      <w:r>
        <w:t>.</w:t>
      </w:r>
    </w:p>
    <w:p w14:paraId="4BEA1B99" w14:textId="77777777" w:rsidR="00065D2C" w:rsidRPr="001E62D5" w:rsidRDefault="00065D2C" w:rsidP="001E62D5">
      <w:pPr>
        <w:pStyle w:val="Heading2"/>
      </w:pPr>
      <w:bookmarkStart w:id="17" w:name="_Toc457471022"/>
      <w:bookmarkStart w:id="18" w:name="_Toc474914747"/>
      <w:bookmarkStart w:id="19" w:name="_Toc492978055"/>
      <w:r w:rsidRPr="001E62D5">
        <w:t>What are our local priorities?</w:t>
      </w:r>
      <w:bookmarkEnd w:id="17"/>
      <w:bookmarkEnd w:id="18"/>
      <w:bookmarkEnd w:id="19"/>
    </w:p>
    <w:p w14:paraId="4BEA1B9A" w14:textId="329D8C01" w:rsidR="00065D2C" w:rsidRDefault="00065D2C" w:rsidP="00065D2C">
      <w:r w:rsidRPr="000A291B">
        <w:t xml:space="preserve">As a result of community feedback during the development of Douglas Shire Council’s </w:t>
      </w:r>
      <w:r w:rsidRPr="000A291B">
        <w:rPr>
          <w:i/>
        </w:rPr>
        <w:t>Corporate Plan 20</w:t>
      </w:r>
      <w:r w:rsidR="00CE2CC5">
        <w:rPr>
          <w:i/>
        </w:rPr>
        <w:t>19</w:t>
      </w:r>
      <w:r w:rsidRPr="000A291B">
        <w:rPr>
          <w:i/>
        </w:rPr>
        <w:t>-2</w:t>
      </w:r>
      <w:r w:rsidR="00CE2CC5">
        <w:rPr>
          <w:i/>
        </w:rPr>
        <w:t>024</w:t>
      </w:r>
      <w:r>
        <w:rPr>
          <w:i/>
        </w:rPr>
        <w:t>, Arts Strategy 2017-2021</w:t>
      </w:r>
      <w:r w:rsidRPr="000A291B">
        <w:rPr>
          <w:i/>
        </w:rPr>
        <w:t xml:space="preserve"> </w:t>
      </w:r>
      <w:r w:rsidRPr="000A291B">
        <w:t xml:space="preserve">and annual </w:t>
      </w:r>
      <w:r w:rsidRPr="000A291B">
        <w:rPr>
          <w:i/>
        </w:rPr>
        <w:t xml:space="preserve">Arts in Douglas </w:t>
      </w:r>
      <w:r w:rsidRPr="000A291B">
        <w:t xml:space="preserve">survey, </w:t>
      </w:r>
      <w:proofErr w:type="gramStart"/>
      <w:r w:rsidRPr="000A291B">
        <w:t>a number of</w:t>
      </w:r>
      <w:proofErr w:type="gramEnd"/>
      <w:r w:rsidRPr="000A291B">
        <w:t xml:space="preserve"> local </w:t>
      </w:r>
      <w:r>
        <w:t xml:space="preserve">themes and </w:t>
      </w:r>
      <w:r w:rsidRPr="000A291B">
        <w:t>priorities for arts and culture have been identified.</w:t>
      </w:r>
    </w:p>
    <w:p w14:paraId="4BEA1B9B" w14:textId="77777777" w:rsidR="000460E3" w:rsidRPr="000A291B" w:rsidRDefault="000460E3" w:rsidP="00065D2C">
      <w:r>
        <w:t xml:space="preserve">The Arts Strategy, which contains the themes and local priorities, is an evolving document </w:t>
      </w:r>
      <w:r w:rsidR="00FA625D">
        <w:t xml:space="preserve">to be reviewed annually on </w:t>
      </w:r>
      <w:r>
        <w:t>progre</w:t>
      </w:r>
      <w:r w:rsidR="00FA625D">
        <w:t>ss and relevance</w:t>
      </w:r>
      <w:r>
        <w:t>.</w:t>
      </w:r>
    </w:p>
    <w:p w14:paraId="4BEA1B9C" w14:textId="77777777" w:rsidR="00065D2C" w:rsidRDefault="00065D2C" w:rsidP="00065D2C">
      <w:pPr>
        <w:rPr>
          <w:rFonts w:eastAsia="MS Mincho"/>
          <w:lang w:eastAsia="ja-JP"/>
        </w:rPr>
      </w:pPr>
      <w:r w:rsidRPr="000A291B">
        <w:rPr>
          <w:rFonts w:eastAsia="MS Mincho"/>
          <w:lang w:eastAsia="ja-JP"/>
        </w:rPr>
        <w:t xml:space="preserve">Council is committed to supporting and encouraging the arts and unique cultures of our area to enrich lives of locals and visitors alike.  </w:t>
      </w:r>
      <w:r w:rsidRPr="00B34332">
        <w:rPr>
          <w:rFonts w:eastAsia="MS Mincho"/>
          <w:lang w:eastAsia="ja-JP"/>
        </w:rPr>
        <w:t xml:space="preserve">An application will be strengthened if the proposal clearly articulates how the project will meet any of the </w:t>
      </w:r>
      <w:r w:rsidRPr="006C2378">
        <w:rPr>
          <w:rFonts w:eastAsia="MS Mincho"/>
          <w:lang w:eastAsia="ja-JP"/>
        </w:rPr>
        <w:t>following local priorities:</w:t>
      </w:r>
    </w:p>
    <w:p w14:paraId="4BEA1B9D" w14:textId="77777777" w:rsidR="00065D2C" w:rsidRPr="00065B86" w:rsidRDefault="00065D2C" w:rsidP="001E62D5">
      <w:pPr>
        <w:pStyle w:val="Heading3"/>
      </w:pPr>
      <w:bookmarkStart w:id="20" w:name="_Toc467145539"/>
      <w:bookmarkStart w:id="21" w:name="_Toc474914748"/>
      <w:bookmarkStart w:id="22" w:name="_Toc492978056"/>
      <w:r w:rsidRPr="00065B86">
        <w:t>Theme 1 - Access</w:t>
      </w:r>
      <w:bookmarkEnd w:id="20"/>
      <w:bookmarkEnd w:id="21"/>
      <w:bookmarkEnd w:id="22"/>
    </w:p>
    <w:p w14:paraId="4BEA1B9E" w14:textId="77777777" w:rsidR="00065D2C" w:rsidRPr="00065B86" w:rsidRDefault="00065D2C" w:rsidP="00686006">
      <w:pPr>
        <w:pStyle w:val="BulletList"/>
      </w:pPr>
      <w:r w:rsidRPr="00065B86">
        <w:t xml:space="preserve">Promote inclusiveness through accessible programs, social </w:t>
      </w:r>
      <w:proofErr w:type="gramStart"/>
      <w:r w:rsidRPr="00065B86">
        <w:t>infrastructure</w:t>
      </w:r>
      <w:proofErr w:type="gramEnd"/>
      <w:r w:rsidRPr="00065B86">
        <w:t xml:space="preserve"> and facilities to meet the needs of our diverse communities and our visitors</w:t>
      </w:r>
    </w:p>
    <w:p w14:paraId="4BEA1B9F" w14:textId="77777777" w:rsidR="00065D2C" w:rsidRPr="00065B86" w:rsidRDefault="00065D2C" w:rsidP="00686006">
      <w:pPr>
        <w:pStyle w:val="BulletList"/>
      </w:pPr>
      <w:r w:rsidRPr="00065B86">
        <w:t>Assess and improve community access to current infrastructure catering for the arts</w:t>
      </w:r>
    </w:p>
    <w:p w14:paraId="4BEA1BA0" w14:textId="77777777" w:rsidR="00065D2C" w:rsidRPr="00065B86" w:rsidRDefault="00065D2C" w:rsidP="00686006">
      <w:pPr>
        <w:pStyle w:val="BulletList"/>
      </w:pPr>
      <w:r w:rsidRPr="00065B86">
        <w:lastRenderedPageBreak/>
        <w:t xml:space="preserve">Facilitate increased participation in the arts across the region </w:t>
      </w:r>
    </w:p>
    <w:p w14:paraId="4BEA1BA1" w14:textId="77777777" w:rsidR="00065D2C" w:rsidRPr="001E62D5" w:rsidRDefault="00065D2C" w:rsidP="001E62D5">
      <w:pPr>
        <w:pStyle w:val="Heading3"/>
      </w:pPr>
      <w:bookmarkStart w:id="23" w:name="_Toc467145541"/>
      <w:bookmarkStart w:id="24" w:name="_Toc474914749"/>
      <w:bookmarkStart w:id="25" w:name="_Toc492978057"/>
      <w:r w:rsidRPr="001E62D5">
        <w:t>Theme 2 - Support and Development</w:t>
      </w:r>
      <w:bookmarkEnd w:id="23"/>
      <w:bookmarkEnd w:id="24"/>
      <w:bookmarkEnd w:id="25"/>
    </w:p>
    <w:p w14:paraId="4BEA1BA2" w14:textId="77777777" w:rsidR="00065D2C" w:rsidRDefault="00065D2C" w:rsidP="00686006">
      <w:pPr>
        <w:pStyle w:val="BulletList"/>
      </w:pPr>
      <w:r w:rsidRPr="009058E8">
        <w:t xml:space="preserve">Support and encourage a healthy, </w:t>
      </w:r>
      <w:proofErr w:type="gramStart"/>
      <w:r w:rsidRPr="009058E8">
        <w:t>active</w:t>
      </w:r>
      <w:proofErr w:type="gramEnd"/>
      <w:r w:rsidRPr="009058E8">
        <w:t xml:space="preserve"> and capable region through cultural and recreational opportunities and community wellbeing initiatives</w:t>
      </w:r>
    </w:p>
    <w:p w14:paraId="4BEA1BA3" w14:textId="77777777" w:rsidR="00065D2C" w:rsidRDefault="00065D2C" w:rsidP="00686006">
      <w:pPr>
        <w:pStyle w:val="BulletList"/>
      </w:pPr>
      <w:r>
        <w:t>Support local non-profit community and cultural organisations to build their capacity</w:t>
      </w:r>
    </w:p>
    <w:p w14:paraId="4BEA1BA4" w14:textId="77777777" w:rsidR="00065D2C" w:rsidRDefault="00065D2C" w:rsidP="00686006">
      <w:pPr>
        <w:pStyle w:val="BulletList"/>
      </w:pPr>
      <w:r>
        <w:t xml:space="preserve">Foster and support the role of local artists, </w:t>
      </w:r>
      <w:proofErr w:type="gramStart"/>
      <w:r>
        <w:t>writers</w:t>
      </w:r>
      <w:proofErr w:type="gramEnd"/>
      <w:r>
        <w:t xml:space="preserve"> and performers to encourage community vibrancy and wellbeing</w:t>
      </w:r>
    </w:p>
    <w:p w14:paraId="4BEA1BA5" w14:textId="77777777" w:rsidR="00065D2C" w:rsidRPr="00065B86" w:rsidRDefault="00065D2C" w:rsidP="00686006">
      <w:pPr>
        <w:pStyle w:val="BulletList"/>
      </w:pPr>
      <w:r w:rsidRPr="00065B86">
        <w:t xml:space="preserve">Facilitate creating connections and strengthening partnerships between likeminded community groups </w:t>
      </w:r>
      <w:r>
        <w:t>to achieve greater interconnectedness within the art sector</w:t>
      </w:r>
    </w:p>
    <w:p w14:paraId="4BEA1BA6" w14:textId="77777777" w:rsidR="00065D2C" w:rsidRPr="00065B86" w:rsidRDefault="00065D2C" w:rsidP="00686006">
      <w:pPr>
        <w:pStyle w:val="BulletList"/>
      </w:pPr>
      <w:r w:rsidRPr="00065B86">
        <w:t>Encourage entrepreneurship and local investment in the arts</w:t>
      </w:r>
    </w:p>
    <w:p w14:paraId="4BEA1BA7" w14:textId="77777777" w:rsidR="00065D2C" w:rsidRPr="00686006" w:rsidRDefault="00065D2C" w:rsidP="00686006">
      <w:pPr>
        <w:pStyle w:val="Heading3"/>
      </w:pPr>
      <w:bookmarkStart w:id="26" w:name="_Toc467145543"/>
      <w:bookmarkStart w:id="27" w:name="_Toc474914750"/>
      <w:bookmarkStart w:id="28" w:name="_Toc492978058"/>
      <w:r w:rsidRPr="00686006">
        <w:t>Theme 3 - Making Place</w:t>
      </w:r>
      <w:bookmarkEnd w:id="26"/>
      <w:bookmarkEnd w:id="27"/>
      <w:bookmarkEnd w:id="28"/>
    </w:p>
    <w:p w14:paraId="4BEA1BA8" w14:textId="77777777" w:rsidR="00065D2C" w:rsidRDefault="00065D2C" w:rsidP="00686006">
      <w:pPr>
        <w:pStyle w:val="BulletList"/>
      </w:pPr>
      <w:r w:rsidRPr="009058E8">
        <w:t xml:space="preserve">Embrace opportunities to work in collaboration with our communities to celebrate our successes, </w:t>
      </w:r>
      <w:proofErr w:type="gramStart"/>
      <w:r w:rsidRPr="009058E8">
        <w:t>talents</w:t>
      </w:r>
      <w:proofErr w:type="gramEnd"/>
      <w:r w:rsidRPr="009058E8">
        <w:t xml:space="preserve"> and uniqueness</w:t>
      </w:r>
    </w:p>
    <w:p w14:paraId="4BEA1BA9" w14:textId="77777777" w:rsidR="00065D2C" w:rsidRPr="009058E8" w:rsidRDefault="00065D2C" w:rsidP="00686006">
      <w:pPr>
        <w:pStyle w:val="BulletList"/>
      </w:pPr>
      <w:r>
        <w:t>Identify and implement opportunities to create vibrancy in high profile areas in the Shire</w:t>
      </w:r>
    </w:p>
    <w:p w14:paraId="4BEA1BAA" w14:textId="77777777" w:rsidR="00065D2C" w:rsidRDefault="00065D2C" w:rsidP="00686006">
      <w:pPr>
        <w:pStyle w:val="BulletList"/>
      </w:pPr>
      <w:r w:rsidRPr="009058E8">
        <w:t>Celebrate and share the culture, li</w:t>
      </w:r>
      <w:r>
        <w:t>festyle and diversity through community events and programs</w:t>
      </w:r>
    </w:p>
    <w:p w14:paraId="4BEA1BAB" w14:textId="77777777" w:rsidR="00065D2C" w:rsidRPr="00065B86" w:rsidRDefault="00065D2C" w:rsidP="00686006">
      <w:pPr>
        <w:pStyle w:val="BulletList"/>
      </w:pPr>
      <w:r>
        <w:t>E</w:t>
      </w:r>
      <w:r w:rsidRPr="00065B86">
        <w:t>mbed art within civic beautification and infrastructure programs</w:t>
      </w:r>
    </w:p>
    <w:p w14:paraId="4BEA1BAC" w14:textId="77777777" w:rsidR="00065D2C" w:rsidRPr="00065B86" w:rsidRDefault="00065D2C" w:rsidP="00686006">
      <w:pPr>
        <w:pStyle w:val="BulletList"/>
      </w:pPr>
      <w:r w:rsidRPr="00065B86">
        <w:t>Support art projects which tell the region’s history and heritage</w:t>
      </w:r>
    </w:p>
    <w:p w14:paraId="4BEA1BAD" w14:textId="77777777" w:rsidR="00065D2C" w:rsidRPr="00686006" w:rsidRDefault="00065D2C" w:rsidP="00686006">
      <w:pPr>
        <w:pStyle w:val="Heading3"/>
      </w:pPr>
      <w:bookmarkStart w:id="29" w:name="_Toc467145545"/>
      <w:bookmarkStart w:id="30" w:name="_Toc474914751"/>
      <w:bookmarkStart w:id="31" w:name="_Toc492978059"/>
      <w:r w:rsidRPr="00686006">
        <w:t>Theme 4 - Recognising Heritage</w:t>
      </w:r>
      <w:bookmarkEnd w:id="29"/>
      <w:bookmarkEnd w:id="30"/>
      <w:bookmarkEnd w:id="31"/>
    </w:p>
    <w:p w14:paraId="4BEA1BAE" w14:textId="77777777" w:rsidR="00065D2C" w:rsidRDefault="00065D2C" w:rsidP="00686006">
      <w:pPr>
        <w:pStyle w:val="BulletList"/>
      </w:pPr>
      <w:r w:rsidRPr="009058E8">
        <w:t xml:space="preserve">Value </w:t>
      </w:r>
      <w:r>
        <w:t xml:space="preserve">our </w:t>
      </w:r>
      <w:r w:rsidRPr="009058E8">
        <w:t xml:space="preserve">cultural identity, </w:t>
      </w:r>
      <w:proofErr w:type="gramStart"/>
      <w:r w:rsidRPr="009058E8">
        <w:t>heritage</w:t>
      </w:r>
      <w:proofErr w:type="gramEnd"/>
      <w:r w:rsidRPr="009058E8">
        <w:t xml:space="preserve"> and inclusiveness</w:t>
      </w:r>
    </w:p>
    <w:p w14:paraId="4BEA1BAF" w14:textId="77777777" w:rsidR="00065D2C" w:rsidRDefault="00065D2C" w:rsidP="00686006">
      <w:pPr>
        <w:pStyle w:val="BulletList"/>
      </w:pPr>
      <w:r>
        <w:t>Support projects which e</w:t>
      </w:r>
      <w:r w:rsidRPr="00065B86">
        <w:t>ncourage new stories to be developed</w:t>
      </w:r>
    </w:p>
    <w:p w14:paraId="4BEA1BB0" w14:textId="52DDD527" w:rsidR="00065D2C" w:rsidRDefault="00065D2C" w:rsidP="00686006">
      <w:pPr>
        <w:pStyle w:val="BulletList"/>
      </w:pPr>
      <w:r>
        <w:t>Increase the visibilit</w:t>
      </w:r>
      <w:r w:rsidR="00FE1601">
        <w:t>y of Indigenous culture in the S</w:t>
      </w:r>
      <w:r>
        <w:t>hire through public art</w:t>
      </w:r>
    </w:p>
    <w:p w14:paraId="4BEA1BB1" w14:textId="77777777" w:rsidR="00065D2C" w:rsidRDefault="00065D2C" w:rsidP="00686006">
      <w:pPr>
        <w:pStyle w:val="BulletList"/>
      </w:pPr>
      <w:r>
        <w:t>Use the arts to increase awareness of Indigenous cultures</w:t>
      </w:r>
    </w:p>
    <w:p w14:paraId="4BEA1BB2" w14:textId="77777777" w:rsidR="00065D2C" w:rsidRPr="007B251A" w:rsidRDefault="00065D2C" w:rsidP="00686006">
      <w:pPr>
        <w:pStyle w:val="Heading1"/>
        <w:rPr>
          <w:rFonts w:eastAsia="MS Mincho"/>
        </w:rPr>
      </w:pPr>
      <w:bookmarkStart w:id="32" w:name="_Toc457471023"/>
      <w:bookmarkStart w:id="33" w:name="_Toc474914752"/>
      <w:bookmarkStart w:id="34" w:name="_Toc492978060"/>
      <w:r>
        <w:rPr>
          <w:rFonts w:eastAsia="MS Mincho"/>
        </w:rPr>
        <w:t>Am I eligible to apply</w:t>
      </w:r>
      <w:r w:rsidRPr="007B251A">
        <w:rPr>
          <w:rFonts w:eastAsia="MS Mincho"/>
        </w:rPr>
        <w:t xml:space="preserve"> for </w:t>
      </w:r>
      <w:r>
        <w:rPr>
          <w:rFonts w:eastAsia="MS Mincho"/>
        </w:rPr>
        <w:t xml:space="preserve">a </w:t>
      </w:r>
      <w:r w:rsidRPr="007B251A">
        <w:rPr>
          <w:rFonts w:eastAsia="MS Mincho"/>
        </w:rPr>
        <w:t>RADF grant</w:t>
      </w:r>
      <w:r>
        <w:rPr>
          <w:rFonts w:eastAsia="MS Mincho"/>
        </w:rPr>
        <w:t>?</w:t>
      </w:r>
      <w:bookmarkEnd w:id="32"/>
      <w:bookmarkEnd w:id="33"/>
      <w:bookmarkEnd w:id="34"/>
    </w:p>
    <w:p w14:paraId="4BEA1BB3" w14:textId="77777777" w:rsidR="00065D2C" w:rsidRPr="007B251A" w:rsidRDefault="00065D2C" w:rsidP="00065D2C">
      <w:pPr>
        <w:rPr>
          <w:lang w:eastAsia="ja-JP"/>
        </w:rPr>
      </w:pPr>
      <w:r w:rsidRPr="007B251A">
        <w:rPr>
          <w:lang w:eastAsia="ja-JP"/>
        </w:rPr>
        <w:t>Eligibility determines who can apply for RADF funding and how they can use the funding.</w:t>
      </w:r>
    </w:p>
    <w:p w14:paraId="4BEA1BB4" w14:textId="77777777" w:rsidR="00065D2C" w:rsidRPr="007B251A" w:rsidRDefault="00065D2C" w:rsidP="00065D2C">
      <w:pPr>
        <w:rPr>
          <w:lang w:eastAsia="ja-JP"/>
        </w:rPr>
      </w:pPr>
      <w:r w:rsidRPr="007B251A">
        <w:rPr>
          <w:lang w:eastAsia="ja-JP"/>
        </w:rPr>
        <w:t xml:space="preserve">Eligible applicants must: </w:t>
      </w:r>
    </w:p>
    <w:p w14:paraId="4BEA1BB5" w14:textId="77777777" w:rsidR="00065D2C" w:rsidRDefault="00065D2C" w:rsidP="00686006">
      <w:pPr>
        <w:pStyle w:val="BulletList"/>
        <w:rPr>
          <w:lang w:eastAsia="ja-JP"/>
        </w:rPr>
      </w:pPr>
      <w:r w:rsidRPr="007B251A">
        <w:rPr>
          <w:lang w:eastAsia="ja-JP"/>
        </w:rPr>
        <w:t xml:space="preserve">be an individual, organisation or Collective/Artist Run </w:t>
      </w:r>
      <w:proofErr w:type="gramStart"/>
      <w:r w:rsidRPr="007B251A">
        <w:rPr>
          <w:lang w:eastAsia="ja-JP"/>
        </w:rPr>
        <w:t>Initiative;</w:t>
      </w:r>
      <w:proofErr w:type="gramEnd"/>
    </w:p>
    <w:p w14:paraId="4BEA1BB6" w14:textId="77777777" w:rsidR="00065D2C" w:rsidRPr="007B251A" w:rsidRDefault="00065D2C" w:rsidP="00686006">
      <w:pPr>
        <w:pStyle w:val="BulletList"/>
        <w:rPr>
          <w:lang w:eastAsia="ja-JP"/>
        </w:rPr>
      </w:pPr>
      <w:r w:rsidRPr="007B251A">
        <w:rPr>
          <w:lang w:eastAsia="ja-JP"/>
        </w:rPr>
        <w:t>have an active Australian Business Number (ABN</w:t>
      </w:r>
      <w:proofErr w:type="gramStart"/>
      <w:r w:rsidRPr="007B251A">
        <w:rPr>
          <w:lang w:eastAsia="ja-JP"/>
        </w:rPr>
        <w:t>);</w:t>
      </w:r>
      <w:proofErr w:type="gramEnd"/>
    </w:p>
    <w:p w14:paraId="4BEA1BB7" w14:textId="77777777" w:rsidR="00065D2C" w:rsidRPr="007B251A" w:rsidRDefault="00065D2C" w:rsidP="00686006">
      <w:pPr>
        <w:pStyle w:val="BulletList"/>
        <w:rPr>
          <w:lang w:eastAsia="ja-JP"/>
        </w:rPr>
      </w:pPr>
      <w:r w:rsidRPr="007B251A">
        <w:rPr>
          <w:lang w:eastAsia="ja-JP"/>
        </w:rPr>
        <w:t xml:space="preserve">be based in the Douglas Shire or demonstrate how the project will directly benefit Douglas Shire arts and </w:t>
      </w:r>
      <w:proofErr w:type="gramStart"/>
      <w:r w:rsidRPr="007B251A">
        <w:rPr>
          <w:lang w:eastAsia="ja-JP"/>
        </w:rPr>
        <w:t>culture;</w:t>
      </w:r>
      <w:proofErr w:type="gramEnd"/>
    </w:p>
    <w:p w14:paraId="4BEA1BB8" w14:textId="77777777" w:rsidR="00065D2C" w:rsidRPr="007B251A" w:rsidRDefault="00065D2C" w:rsidP="00686006">
      <w:pPr>
        <w:pStyle w:val="BulletList"/>
        <w:rPr>
          <w:lang w:eastAsia="ja-JP"/>
        </w:rPr>
      </w:pPr>
      <w:r w:rsidRPr="00407D0A">
        <w:t xml:space="preserve">have satisfied the reporting and financial requirements </w:t>
      </w:r>
      <w:r>
        <w:t xml:space="preserve">of any previous Council </w:t>
      </w:r>
      <w:proofErr w:type="gramStart"/>
      <w:r>
        <w:t>funding</w:t>
      </w:r>
      <w:r w:rsidRPr="007B251A">
        <w:rPr>
          <w:lang w:eastAsia="ja-JP"/>
        </w:rPr>
        <w:t>;</w:t>
      </w:r>
      <w:proofErr w:type="gramEnd"/>
    </w:p>
    <w:p w14:paraId="4BEA1BB9" w14:textId="77777777" w:rsidR="00065D2C" w:rsidRPr="007B251A" w:rsidRDefault="00065D2C" w:rsidP="00686006">
      <w:pPr>
        <w:pStyle w:val="BulletList"/>
        <w:rPr>
          <w:lang w:eastAsia="ja-JP"/>
        </w:rPr>
      </w:pPr>
      <w:r w:rsidRPr="007B251A">
        <w:rPr>
          <w:lang w:eastAsia="ja-JP"/>
        </w:rPr>
        <w:t xml:space="preserve">have no overdue outstanding rates, fees, or debts with Douglas Shire </w:t>
      </w:r>
      <w:proofErr w:type="gramStart"/>
      <w:r w:rsidRPr="007B251A">
        <w:rPr>
          <w:lang w:eastAsia="ja-JP"/>
        </w:rPr>
        <w:t>Council;</w:t>
      </w:r>
      <w:proofErr w:type="gramEnd"/>
    </w:p>
    <w:p w14:paraId="4BEA1BBA" w14:textId="77777777" w:rsidR="00065D2C" w:rsidRPr="007B251A" w:rsidRDefault="00065D2C" w:rsidP="00686006">
      <w:pPr>
        <w:pStyle w:val="BulletList"/>
        <w:rPr>
          <w:lang w:eastAsia="ja-JP"/>
        </w:rPr>
      </w:pPr>
      <w:r w:rsidRPr="007B251A">
        <w:rPr>
          <w:lang w:eastAsia="ja-JP"/>
        </w:rPr>
        <w:t xml:space="preserve">be an Australian citizen or permanent resident – if applying as an </w:t>
      </w:r>
      <w:proofErr w:type="gramStart"/>
      <w:r w:rsidRPr="007B251A">
        <w:rPr>
          <w:lang w:eastAsia="ja-JP"/>
        </w:rPr>
        <w:t>individual;</w:t>
      </w:r>
      <w:proofErr w:type="gramEnd"/>
    </w:p>
    <w:p w14:paraId="4BEA1BBB" w14:textId="77777777" w:rsidR="00065D2C" w:rsidRPr="007B251A" w:rsidRDefault="00065D2C" w:rsidP="00686006">
      <w:pPr>
        <w:pStyle w:val="BulletList"/>
        <w:rPr>
          <w:lang w:eastAsia="ja-JP"/>
        </w:rPr>
      </w:pPr>
      <w:r w:rsidRPr="007B251A">
        <w:rPr>
          <w:lang w:eastAsia="ja-JP"/>
        </w:rPr>
        <w:t>be over 18 years of age or have their application co-signed by their legal guardian confirming they will take responsibility for managing any grant offered - if applying as an individual; and</w:t>
      </w:r>
    </w:p>
    <w:p w14:paraId="4BEA1BBC" w14:textId="77777777" w:rsidR="00065D2C" w:rsidRDefault="00065D2C" w:rsidP="00686006">
      <w:pPr>
        <w:pStyle w:val="BulletList"/>
        <w:rPr>
          <w:lang w:eastAsia="ja-JP"/>
        </w:rPr>
      </w:pPr>
      <w:r w:rsidRPr="007B251A">
        <w:rPr>
          <w:lang w:eastAsia="ja-JP"/>
        </w:rPr>
        <w:t>Ensure the project or program activity commences after the date that Council advises outcome of the application for funding.</w:t>
      </w:r>
    </w:p>
    <w:p w14:paraId="4BEA1BC5" w14:textId="1453DDBB" w:rsidR="00065D2C" w:rsidRDefault="00065D2C" w:rsidP="00882D2A">
      <w:pPr>
        <w:pStyle w:val="BulletList"/>
        <w:numPr>
          <w:ilvl w:val="0"/>
          <w:numId w:val="0"/>
        </w:numPr>
        <w:ind w:left="720"/>
        <w:rPr>
          <w:lang w:eastAsia="ja-JP"/>
        </w:rPr>
      </w:pPr>
    </w:p>
    <w:p w14:paraId="20F6D679" w14:textId="67DCD3ED" w:rsidR="00D15CDE" w:rsidRPr="00731415" w:rsidRDefault="00D15CDE" w:rsidP="00731415">
      <w:pPr>
        <w:pStyle w:val="Heading1"/>
      </w:pPr>
      <w:bookmarkStart w:id="35" w:name="_Toc153862991"/>
      <w:bookmarkStart w:id="36" w:name="_Toc153949859"/>
      <w:bookmarkStart w:id="37" w:name="_Toc492978061"/>
      <w:r w:rsidRPr="00731415">
        <w:lastRenderedPageBreak/>
        <w:t xml:space="preserve">What </w:t>
      </w:r>
      <w:r w:rsidR="00882D2A">
        <w:t xml:space="preserve">doesn’t RADF </w:t>
      </w:r>
      <w:r w:rsidRPr="00731415">
        <w:t>support?</w:t>
      </w:r>
      <w:bookmarkEnd w:id="35"/>
      <w:bookmarkEnd w:id="36"/>
      <w:bookmarkEnd w:id="37"/>
    </w:p>
    <w:p w14:paraId="388EADA9" w14:textId="77777777" w:rsidR="00D15CDE" w:rsidRPr="00024C00" w:rsidRDefault="00D15CDE" w:rsidP="00D15CDE">
      <w:pPr>
        <w:rPr>
          <w:rFonts w:cs="Arial"/>
        </w:rPr>
      </w:pPr>
      <w:r w:rsidRPr="00024C00">
        <w:rPr>
          <w:rFonts w:cs="Arial"/>
        </w:rPr>
        <w:t>The following categories of individuals and organisations are not eligible for funding through the RADF Program:</w:t>
      </w:r>
    </w:p>
    <w:p w14:paraId="54A8EDBB"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Amateur arts activities </w:t>
      </w:r>
      <w:r w:rsidRPr="00024C00">
        <w:rPr>
          <w:rFonts w:asciiTheme="minorHAnsi" w:hAnsiTheme="minorHAnsi"/>
          <w:bCs/>
        </w:rPr>
        <w:t>EXCEPT</w:t>
      </w:r>
      <w:r w:rsidRPr="00024C00">
        <w:rPr>
          <w:rFonts w:asciiTheme="minorHAnsi" w:hAnsiTheme="minorHAnsi"/>
        </w:rPr>
        <w:t xml:space="preserve"> for professional services to amateur arts activity. One of the main RADF aims is to develop professional artists in the regions. NOTE: Emerging professional artists are eligible for funding.  </w:t>
      </w:r>
    </w:p>
    <w:p w14:paraId="6FB507C1"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Applicants who submit unsigned applications. </w:t>
      </w:r>
    </w:p>
    <w:p w14:paraId="0EF77BBD"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Applicants who have failed to acquit previous RADF grants.</w:t>
      </w:r>
    </w:p>
    <w:p w14:paraId="4752C878" w14:textId="4844A9BF"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Projects for which </w:t>
      </w:r>
      <w:r w:rsidR="00A339FB" w:rsidRPr="00024C00">
        <w:rPr>
          <w:rFonts w:asciiTheme="minorHAnsi" w:hAnsiTheme="minorHAnsi"/>
        </w:rPr>
        <w:t>arts workers</w:t>
      </w:r>
      <w:r w:rsidRPr="00024C00">
        <w:rPr>
          <w:rFonts w:asciiTheme="minorHAnsi" w:hAnsiTheme="minorHAnsi"/>
        </w:rPr>
        <w:t xml:space="preserve"> are paid less than the recommended rates.</w:t>
      </w:r>
    </w:p>
    <w:p w14:paraId="4DE17005"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Activities that commence before Council approval is given because RADF should not be used as a ‘top-up’ fund. </w:t>
      </w:r>
    </w:p>
    <w:p w14:paraId="5C935425" w14:textId="6B5F469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Craft workshops — UNLESS a professional artist or </w:t>
      </w:r>
      <w:r w:rsidR="00A339FB" w:rsidRPr="00024C00">
        <w:rPr>
          <w:rFonts w:asciiTheme="minorHAnsi" w:hAnsiTheme="minorHAnsi"/>
        </w:rPr>
        <w:t>arts worker</w:t>
      </w:r>
      <w:r w:rsidRPr="00024C00">
        <w:rPr>
          <w:rFonts w:asciiTheme="minorHAnsi" w:hAnsiTheme="minorHAnsi"/>
        </w:rPr>
        <w:t xml:space="preserve"> is employed to work with a craft group to apply their skills in an innovative way to an arts development outcome.  </w:t>
      </w:r>
    </w:p>
    <w:p w14:paraId="4DB45279"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School arts activities</w:t>
      </w:r>
      <w:r w:rsidRPr="00024C00">
        <w:rPr>
          <w:rFonts w:asciiTheme="minorHAnsi" w:hAnsiTheme="minorHAnsi"/>
          <w:b/>
        </w:rPr>
        <w:t xml:space="preserve"> </w:t>
      </w:r>
      <w:r w:rsidRPr="00024C00">
        <w:rPr>
          <w:rFonts w:asciiTheme="minorHAnsi" w:hAnsiTheme="minorHAnsi"/>
        </w:rPr>
        <w:t>EXCEPT</w:t>
      </w:r>
      <w:r w:rsidRPr="00024C00">
        <w:rPr>
          <w:rFonts w:asciiTheme="minorHAnsi" w:hAnsiTheme="minorHAnsi"/>
          <w:b/>
        </w:rPr>
        <w:t xml:space="preserve"> </w:t>
      </w:r>
      <w:r w:rsidRPr="00024C00">
        <w:rPr>
          <w:rFonts w:asciiTheme="minorHAnsi" w:hAnsiTheme="minorHAnsi"/>
        </w:rPr>
        <w:t>where those activities form part of broader community cultural development processes or are part of professional arts development.</w:t>
      </w:r>
    </w:p>
    <w:p w14:paraId="19CCC845" w14:textId="77777777" w:rsidR="00D15CDE" w:rsidRPr="00024C00" w:rsidRDefault="00D15CDE" w:rsidP="00C5066E">
      <w:pPr>
        <w:pStyle w:val="Bullets"/>
        <w:numPr>
          <w:ilvl w:val="0"/>
          <w:numId w:val="17"/>
        </w:numPr>
        <w:rPr>
          <w:rFonts w:asciiTheme="minorHAnsi" w:hAnsiTheme="minorHAnsi"/>
          <w:color w:val="000000"/>
        </w:rPr>
      </w:pPr>
      <w:r w:rsidRPr="00024C00">
        <w:rPr>
          <w:rFonts w:asciiTheme="minorHAnsi" w:hAnsiTheme="minorHAnsi"/>
        </w:rPr>
        <w:t>Framing or freight —</w:t>
      </w:r>
      <w:r w:rsidRPr="00024C00">
        <w:rPr>
          <w:rFonts w:asciiTheme="minorHAnsi" w:hAnsiTheme="minorHAnsi"/>
          <w:b/>
        </w:rPr>
        <w:t xml:space="preserve"> </w:t>
      </w:r>
      <w:r w:rsidRPr="00024C00">
        <w:rPr>
          <w:rFonts w:asciiTheme="minorHAnsi" w:hAnsiTheme="minorHAnsi"/>
        </w:rPr>
        <w:t xml:space="preserve">only a small proportion of these costs can be covered as part of presentation costs for significant exhibitions. </w:t>
      </w:r>
      <w:r w:rsidRPr="00024C00">
        <w:rPr>
          <w:rFonts w:asciiTheme="minorHAnsi" w:hAnsiTheme="minorHAnsi"/>
          <w:color w:val="000000"/>
        </w:rPr>
        <w:t>As a guide only, 10% of the total framing and freight costs would be considered a small proportion.</w:t>
      </w:r>
    </w:p>
    <w:p w14:paraId="602BD083" w14:textId="77777777" w:rsidR="00D15CDE" w:rsidRPr="00024C00" w:rsidRDefault="00D15CDE" w:rsidP="00C5066E">
      <w:pPr>
        <w:pStyle w:val="Bullets"/>
        <w:numPr>
          <w:ilvl w:val="0"/>
          <w:numId w:val="17"/>
        </w:numPr>
        <w:rPr>
          <w:rFonts w:asciiTheme="minorHAnsi" w:hAnsiTheme="minorHAnsi"/>
          <w:color w:val="000000"/>
        </w:rPr>
      </w:pPr>
      <w:r w:rsidRPr="00024C00">
        <w:rPr>
          <w:rFonts w:asciiTheme="minorHAnsi" w:hAnsiTheme="minorHAnsi"/>
          <w:color w:val="000000"/>
        </w:rPr>
        <w:t xml:space="preserve">Catering costs, openings, </w:t>
      </w:r>
      <w:proofErr w:type="gramStart"/>
      <w:r w:rsidRPr="00024C00">
        <w:rPr>
          <w:rFonts w:asciiTheme="minorHAnsi" w:hAnsiTheme="minorHAnsi"/>
          <w:color w:val="000000"/>
        </w:rPr>
        <w:t>launches</w:t>
      </w:r>
      <w:proofErr w:type="gramEnd"/>
      <w:r w:rsidRPr="00024C00">
        <w:rPr>
          <w:rFonts w:asciiTheme="minorHAnsi" w:hAnsiTheme="minorHAnsi"/>
          <w:color w:val="000000"/>
        </w:rPr>
        <w:t xml:space="preserve"> and parties are not eligible for RADF grants, even if they are part of an exhibition or community project.</w:t>
      </w:r>
    </w:p>
    <w:p w14:paraId="0BEB1C71"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Entertainment — funding is not available to pay for entertainment for events, UNLESS there is a developmental aspect included, e.g. musicians performing at a community event run a series of developmental workshops for community members prior to the event. </w:t>
      </w:r>
    </w:p>
    <w:p w14:paraId="55AECF46"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Competitions — they are prolific and could monopolise funds. The competitive environment does not necessarily nurture emerging artists, as there is generally only one winner. </w:t>
      </w:r>
    </w:p>
    <w:p w14:paraId="2E52A16C"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Eisteddfods</w:t>
      </w:r>
      <w:r w:rsidRPr="00024C00">
        <w:rPr>
          <w:rFonts w:asciiTheme="minorHAnsi" w:hAnsiTheme="minorHAnsi"/>
          <w:b/>
        </w:rPr>
        <w:t xml:space="preserve"> </w:t>
      </w:r>
      <w:r w:rsidRPr="00024C00">
        <w:rPr>
          <w:rFonts w:asciiTheme="minorHAnsi" w:hAnsiTheme="minorHAnsi"/>
        </w:rPr>
        <w:t>— they are essentially competitions.</w:t>
      </w:r>
    </w:p>
    <w:p w14:paraId="4230DE44" w14:textId="2C7191EE" w:rsidR="00D15CDE" w:rsidRPr="00024C00" w:rsidRDefault="00D15CDE" w:rsidP="00C5066E">
      <w:pPr>
        <w:pStyle w:val="Bullets"/>
        <w:numPr>
          <w:ilvl w:val="0"/>
          <w:numId w:val="17"/>
        </w:numPr>
        <w:rPr>
          <w:rFonts w:asciiTheme="minorHAnsi" w:hAnsiTheme="minorHAnsi"/>
          <w:color w:val="000000"/>
        </w:rPr>
      </w:pPr>
      <w:r w:rsidRPr="00024C00">
        <w:rPr>
          <w:rFonts w:asciiTheme="minorHAnsi" w:hAnsiTheme="minorHAnsi"/>
        </w:rPr>
        <w:t xml:space="preserve">Publishing costs — requests for grants to publish books should be directed to organisations that provide print-on-demand services. A small proportion of printing costs are eligible as part of the presentation costs for significant projects. </w:t>
      </w:r>
      <w:r w:rsidRPr="00024C00">
        <w:rPr>
          <w:rFonts w:asciiTheme="minorHAnsi" w:hAnsiTheme="minorHAnsi"/>
          <w:color w:val="000000"/>
        </w:rPr>
        <w:t>As a guide only, 10% of the total publishing costs would be considered a smal</w:t>
      </w:r>
      <w:r w:rsidR="008B50DC">
        <w:rPr>
          <w:rFonts w:asciiTheme="minorHAnsi" w:hAnsiTheme="minorHAnsi"/>
          <w:color w:val="000000"/>
        </w:rPr>
        <w:t xml:space="preserve">l </w:t>
      </w:r>
      <w:r w:rsidRPr="00024C00">
        <w:rPr>
          <w:rFonts w:asciiTheme="minorHAnsi" w:hAnsiTheme="minorHAnsi"/>
          <w:color w:val="000000"/>
        </w:rPr>
        <w:t>proportion.</w:t>
      </w:r>
    </w:p>
    <w:p w14:paraId="67CBA59A"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 xml:space="preserve">Purchase of capital items, e.g. equipment, </w:t>
      </w:r>
      <w:proofErr w:type="gramStart"/>
      <w:r w:rsidRPr="00024C00">
        <w:rPr>
          <w:rFonts w:asciiTheme="minorHAnsi" w:hAnsiTheme="minorHAnsi"/>
        </w:rPr>
        <w:t>buildings</w:t>
      </w:r>
      <w:proofErr w:type="gramEnd"/>
      <w:r w:rsidRPr="00024C00">
        <w:rPr>
          <w:rFonts w:asciiTheme="minorHAnsi" w:hAnsiTheme="minorHAnsi"/>
        </w:rPr>
        <w:t xml:space="preserve"> or vehicles. RADF gives artists and organisations opportunities for employment, professional </w:t>
      </w:r>
      <w:proofErr w:type="gramStart"/>
      <w:r w:rsidRPr="00024C00">
        <w:rPr>
          <w:rFonts w:asciiTheme="minorHAnsi" w:hAnsiTheme="minorHAnsi"/>
        </w:rPr>
        <w:t>development</w:t>
      </w:r>
      <w:proofErr w:type="gramEnd"/>
      <w:r w:rsidRPr="00024C00">
        <w:rPr>
          <w:rFonts w:asciiTheme="minorHAnsi" w:hAnsiTheme="minorHAnsi"/>
        </w:rPr>
        <w:t xml:space="preserve"> and a chance to practise their art. Buying capital items does not necessarily lead to these outcomes. EXCEPTION: Capital items can be funded only when they are included as part of a project application and when the RADF Committee considers the purchase integral to that project and where the item will remain available for community use.  </w:t>
      </w:r>
    </w:p>
    <w:p w14:paraId="0A9CE90E" w14:textId="77777777"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t>Recurrent funding for arts organisations — operational expenses are ineligible under RADF including wages for permanent staff and office expenses. However, local arts and cultural organisations that have regular community activities may apply for funding annually for different projects which have a project management component.</w:t>
      </w:r>
    </w:p>
    <w:p w14:paraId="40A564F9" w14:textId="77777777" w:rsidR="00D15CDE" w:rsidRPr="00024C00" w:rsidRDefault="00D15CDE" w:rsidP="00C5066E">
      <w:pPr>
        <w:pStyle w:val="Bullets"/>
        <w:numPr>
          <w:ilvl w:val="0"/>
          <w:numId w:val="17"/>
        </w:numPr>
        <w:rPr>
          <w:rFonts w:asciiTheme="minorHAnsi" w:hAnsiTheme="minorHAnsi"/>
          <w:b/>
        </w:rPr>
      </w:pPr>
      <w:r w:rsidRPr="00024C00">
        <w:rPr>
          <w:rFonts w:asciiTheme="minorHAnsi" w:hAnsiTheme="minorHAnsi"/>
        </w:rPr>
        <w:t xml:space="preserve">Accredited study, </w:t>
      </w:r>
      <w:proofErr w:type="gramStart"/>
      <w:r w:rsidRPr="00024C00">
        <w:rPr>
          <w:rFonts w:asciiTheme="minorHAnsi" w:hAnsiTheme="minorHAnsi"/>
        </w:rPr>
        <w:t>training</w:t>
      </w:r>
      <w:proofErr w:type="gramEnd"/>
      <w:r w:rsidRPr="00024C00">
        <w:rPr>
          <w:rFonts w:asciiTheme="minorHAnsi" w:hAnsiTheme="minorHAnsi"/>
        </w:rPr>
        <w:t xml:space="preserve"> or university courses — Arts Queensland does not fund the primary training of artists, only their professional development once they are practising.</w:t>
      </w:r>
    </w:p>
    <w:p w14:paraId="241F88B7" w14:textId="410F4222" w:rsidR="00D15CDE" w:rsidRPr="00024C00" w:rsidRDefault="00D15CDE" w:rsidP="00C5066E">
      <w:pPr>
        <w:pStyle w:val="Bullets"/>
        <w:numPr>
          <w:ilvl w:val="0"/>
          <w:numId w:val="17"/>
        </w:numPr>
        <w:rPr>
          <w:rFonts w:asciiTheme="minorHAnsi" w:hAnsiTheme="minorHAnsi"/>
        </w:rPr>
      </w:pPr>
      <w:r w:rsidRPr="00024C00">
        <w:rPr>
          <w:rFonts w:asciiTheme="minorHAnsi" w:hAnsiTheme="minorHAnsi"/>
        </w:rPr>
        <w:lastRenderedPageBreak/>
        <w:t>Workshops with arts and cultural service organisations that are part of the</w:t>
      </w:r>
      <w:r w:rsidR="00AE7E0A" w:rsidRPr="00024C00">
        <w:rPr>
          <w:rFonts w:asciiTheme="minorHAnsi" w:hAnsiTheme="minorHAnsi"/>
        </w:rPr>
        <w:t xml:space="preserve"> organisation’s ‘core business’ funded by Arts Queensland.</w:t>
      </w:r>
    </w:p>
    <w:p w14:paraId="706E075A" w14:textId="77777777" w:rsidR="0040740B" w:rsidRDefault="0040740B" w:rsidP="0040740B">
      <w:pPr>
        <w:pStyle w:val="Bullets"/>
        <w:numPr>
          <w:ilvl w:val="0"/>
          <w:numId w:val="0"/>
        </w:numPr>
        <w:ind w:left="720" w:hanging="360"/>
        <w:rPr>
          <w:rFonts w:asciiTheme="minorHAnsi" w:hAnsiTheme="minorHAnsi"/>
        </w:rPr>
      </w:pPr>
    </w:p>
    <w:p w14:paraId="1B7A431A" w14:textId="77777777" w:rsidR="0040740B" w:rsidRPr="007B251A" w:rsidRDefault="0040740B" w:rsidP="0040740B">
      <w:pPr>
        <w:rPr>
          <w:lang w:eastAsia="ja-JP"/>
        </w:rPr>
      </w:pPr>
      <w:bookmarkStart w:id="38" w:name="_Hlk95290205"/>
      <w:r w:rsidRPr="007B251A">
        <w:rPr>
          <w:lang w:eastAsia="ja-JP"/>
        </w:rPr>
        <w:t xml:space="preserve">Applications will be deemed </w:t>
      </w:r>
      <w:r w:rsidRPr="007B251A">
        <w:rPr>
          <w:b/>
          <w:lang w:eastAsia="ja-JP"/>
        </w:rPr>
        <w:t>ineligible</w:t>
      </w:r>
      <w:r w:rsidRPr="007B251A">
        <w:rPr>
          <w:lang w:eastAsia="ja-JP"/>
        </w:rPr>
        <w:t xml:space="preserve"> if: </w:t>
      </w:r>
    </w:p>
    <w:p w14:paraId="3C6CFD09" w14:textId="77777777" w:rsidR="0040740B" w:rsidRPr="007B251A" w:rsidRDefault="0040740B" w:rsidP="0040740B">
      <w:pPr>
        <w:pStyle w:val="BulletList"/>
        <w:rPr>
          <w:lang w:eastAsia="ja-JP"/>
        </w:rPr>
      </w:pPr>
      <w:r w:rsidRPr="007B251A">
        <w:rPr>
          <w:lang w:eastAsia="ja-JP"/>
        </w:rPr>
        <w:t xml:space="preserve">submitted after the closing </w:t>
      </w:r>
      <w:proofErr w:type="gramStart"/>
      <w:r w:rsidRPr="007B251A">
        <w:rPr>
          <w:lang w:eastAsia="ja-JP"/>
        </w:rPr>
        <w:t>date;</w:t>
      </w:r>
      <w:proofErr w:type="gramEnd"/>
    </w:p>
    <w:p w14:paraId="3C340BC6" w14:textId="4FA490EA" w:rsidR="0040740B" w:rsidRPr="007B251A" w:rsidRDefault="0040740B" w:rsidP="0040740B">
      <w:pPr>
        <w:pStyle w:val="BulletList"/>
        <w:rPr>
          <w:lang w:eastAsia="ja-JP"/>
        </w:rPr>
      </w:pPr>
      <w:r w:rsidRPr="007B251A">
        <w:rPr>
          <w:lang w:eastAsia="ja-JP"/>
        </w:rPr>
        <w:t>faxed</w:t>
      </w:r>
      <w:r w:rsidR="009642AB">
        <w:rPr>
          <w:lang w:eastAsia="ja-JP"/>
        </w:rPr>
        <w:t xml:space="preserve"> or </w:t>
      </w:r>
      <w:proofErr w:type="gramStart"/>
      <w:r w:rsidR="009642AB">
        <w:rPr>
          <w:lang w:eastAsia="ja-JP"/>
        </w:rPr>
        <w:t>emailed</w:t>
      </w:r>
      <w:r w:rsidRPr="007B251A">
        <w:rPr>
          <w:lang w:eastAsia="ja-JP"/>
        </w:rPr>
        <w:t>;</w:t>
      </w:r>
      <w:proofErr w:type="gramEnd"/>
    </w:p>
    <w:bookmarkEnd w:id="38"/>
    <w:p w14:paraId="33B48C0A" w14:textId="77777777" w:rsidR="0040740B" w:rsidRPr="007B251A" w:rsidRDefault="0040740B" w:rsidP="0040740B">
      <w:pPr>
        <w:pStyle w:val="BulletList"/>
        <w:rPr>
          <w:lang w:eastAsia="ja-JP"/>
        </w:rPr>
      </w:pPr>
      <w:r w:rsidRPr="007B251A">
        <w:rPr>
          <w:lang w:eastAsia="ja-JP"/>
        </w:rPr>
        <w:t xml:space="preserve">activities to be funded occur before the successful funding announcement </w:t>
      </w:r>
      <w:proofErr w:type="gramStart"/>
      <w:r w:rsidRPr="007B251A">
        <w:rPr>
          <w:lang w:eastAsia="ja-JP"/>
        </w:rPr>
        <w:t>date;</w:t>
      </w:r>
      <w:proofErr w:type="gramEnd"/>
    </w:p>
    <w:p w14:paraId="653F5BF1" w14:textId="6F91D88B" w:rsidR="0040740B" w:rsidRPr="007B251A" w:rsidRDefault="0040740B" w:rsidP="0040740B">
      <w:pPr>
        <w:pStyle w:val="BulletList"/>
        <w:rPr>
          <w:lang w:eastAsia="ja-JP"/>
        </w:rPr>
      </w:pPr>
      <w:r w:rsidRPr="007B251A">
        <w:rPr>
          <w:lang w:eastAsia="ja-JP"/>
        </w:rPr>
        <w:t>applicants have already been awarded Council funding in that same financial year;</w:t>
      </w:r>
      <w:r w:rsidR="00882D2A">
        <w:rPr>
          <w:lang w:eastAsia="ja-JP"/>
        </w:rPr>
        <w:t xml:space="preserve"> or</w:t>
      </w:r>
    </w:p>
    <w:p w14:paraId="4AB71F1E" w14:textId="58717B16" w:rsidR="0040740B" w:rsidRPr="007B251A" w:rsidRDefault="0040740B" w:rsidP="0040740B">
      <w:pPr>
        <w:pStyle w:val="BulletList"/>
        <w:rPr>
          <w:lang w:eastAsia="ja-JP"/>
        </w:rPr>
      </w:pPr>
      <w:r w:rsidRPr="007B251A">
        <w:rPr>
          <w:lang w:eastAsia="ja-JP"/>
        </w:rPr>
        <w:t>the applica</w:t>
      </w:r>
      <w:r>
        <w:rPr>
          <w:lang w:eastAsia="ja-JP"/>
        </w:rPr>
        <w:t>tio</w:t>
      </w:r>
      <w:r w:rsidR="00882D2A">
        <w:rPr>
          <w:lang w:eastAsia="ja-JP"/>
        </w:rPr>
        <w:t>n form is altered in any way.</w:t>
      </w:r>
    </w:p>
    <w:p w14:paraId="1069E360" w14:textId="77777777" w:rsidR="00024C00" w:rsidRPr="00731415" w:rsidRDefault="00024C00" w:rsidP="00731415">
      <w:pPr>
        <w:pStyle w:val="Heading1"/>
      </w:pPr>
      <w:bookmarkStart w:id="39" w:name="_Toc152745604"/>
      <w:bookmarkStart w:id="40" w:name="_Toc153862992"/>
      <w:bookmarkStart w:id="41" w:name="_Toc153949860"/>
      <w:bookmarkStart w:id="42" w:name="_Toc492978062"/>
      <w:r w:rsidRPr="00731415">
        <w:t>What are the categories of funding?</w:t>
      </w:r>
      <w:bookmarkEnd w:id="39"/>
      <w:bookmarkEnd w:id="40"/>
      <w:bookmarkEnd w:id="41"/>
      <w:bookmarkEnd w:id="42"/>
    </w:p>
    <w:p w14:paraId="49449F69" w14:textId="77777777" w:rsidR="00024C00" w:rsidRPr="00024C00" w:rsidRDefault="00024C00" w:rsidP="00024C00">
      <w:r w:rsidRPr="00024C00">
        <w:t>The categories of funding available are:</w:t>
      </w:r>
    </w:p>
    <w:p w14:paraId="68A44833" w14:textId="77777777" w:rsidR="00024C00" w:rsidRPr="00024C00" w:rsidRDefault="00024C00" w:rsidP="00731415">
      <w:pPr>
        <w:pStyle w:val="Heading2"/>
      </w:pPr>
      <w:bookmarkStart w:id="43" w:name="_Toc492978063"/>
      <w:r w:rsidRPr="00024C00">
        <w:t>1. Developing regional skills</w:t>
      </w:r>
      <w:bookmarkEnd w:id="43"/>
      <w:r w:rsidRPr="00024C00">
        <w:t xml:space="preserve"> </w:t>
      </w:r>
    </w:p>
    <w:p w14:paraId="0172AA31" w14:textId="0B276E86" w:rsidR="00024C00" w:rsidRPr="00024C00" w:rsidRDefault="00024C00" w:rsidP="00024C00">
      <w:pPr>
        <w:spacing w:before="120" w:after="120"/>
        <w:rPr>
          <w:rFonts w:cs="Arial"/>
        </w:rPr>
      </w:pPr>
      <w:bookmarkStart w:id="44" w:name="OLE_LINK3"/>
      <w:r w:rsidRPr="00024C00">
        <w:rPr>
          <w:rFonts w:cs="Arial"/>
          <w:b/>
        </w:rPr>
        <w:t xml:space="preserve">Objective — </w:t>
      </w:r>
      <w:r w:rsidRPr="00024C00">
        <w:rPr>
          <w:rFonts w:cs="Arial"/>
        </w:rPr>
        <w:t>for individual professional artists and arts</w:t>
      </w:r>
      <w:r w:rsidR="00C710A4">
        <w:rPr>
          <w:rFonts w:cs="Arial"/>
        </w:rPr>
        <w:t xml:space="preserve"> </w:t>
      </w:r>
      <w:r w:rsidRPr="00024C00">
        <w:rPr>
          <w:rFonts w:cs="Arial"/>
        </w:rPr>
        <w:t xml:space="preserve">workers living in regional Queensland to attend professional development seminars or activities; master classes; mentorships with recognised arts and cultural peers; and placements with recognised arts and cultural organisations. </w:t>
      </w:r>
    </w:p>
    <w:bookmarkEnd w:id="44"/>
    <w:p w14:paraId="26F7CF3A" w14:textId="4FC72EBF" w:rsidR="00024C00" w:rsidRPr="00024C00" w:rsidRDefault="00024C00" w:rsidP="00534F7B">
      <w:pPr>
        <w:pStyle w:val="BulletList"/>
      </w:pPr>
      <w:r w:rsidRPr="00024C00">
        <w:t xml:space="preserve">RADF grants will support intrastate </w:t>
      </w:r>
      <w:r w:rsidR="00C6747C">
        <w:t>and interstate activities only.</w:t>
      </w:r>
    </w:p>
    <w:p w14:paraId="0BD5AB1B" w14:textId="77777777" w:rsidR="00024C00" w:rsidRPr="00024C00" w:rsidRDefault="00024C00" w:rsidP="00534F7B">
      <w:pPr>
        <w:pStyle w:val="BulletList"/>
      </w:pPr>
      <w:r w:rsidRPr="00024C00">
        <w:t xml:space="preserve">Assistance is available for up to 65 per cent of the total costs for registration, </w:t>
      </w:r>
      <w:proofErr w:type="gramStart"/>
      <w:r w:rsidRPr="00024C00">
        <w:t>accommodation</w:t>
      </w:r>
      <w:proofErr w:type="gramEnd"/>
      <w:r w:rsidRPr="00024C00">
        <w:t xml:space="preserve"> and travel to a maximum of $1000 for activities in Queensland and $2000 for activities in other states. </w:t>
      </w:r>
    </w:p>
    <w:p w14:paraId="0D6C066E" w14:textId="77777777" w:rsidR="00024C00" w:rsidRPr="00024C00" w:rsidRDefault="00024C00" w:rsidP="00731415">
      <w:pPr>
        <w:pStyle w:val="Heading2"/>
      </w:pPr>
      <w:bookmarkStart w:id="45" w:name="_Toc492978064"/>
      <w:r w:rsidRPr="00024C00">
        <w:t>2. Building community cultural capacity</w:t>
      </w:r>
      <w:bookmarkEnd w:id="45"/>
      <w:r w:rsidRPr="00024C00">
        <w:t xml:space="preserve"> </w:t>
      </w:r>
    </w:p>
    <w:p w14:paraId="043F6B61" w14:textId="77777777" w:rsidR="00024C00" w:rsidRPr="00024C00" w:rsidRDefault="00024C00" w:rsidP="00024C00">
      <w:pPr>
        <w:spacing w:before="120" w:after="120"/>
        <w:rPr>
          <w:rFonts w:cs="Arial"/>
        </w:rPr>
      </w:pPr>
      <w:bookmarkStart w:id="46" w:name="OLE_LINK5"/>
      <w:r w:rsidRPr="00024C00">
        <w:rPr>
          <w:rFonts w:cs="Arial"/>
          <w:b/>
        </w:rPr>
        <w:t xml:space="preserve">Objective — </w:t>
      </w:r>
      <w:r w:rsidRPr="00024C00">
        <w:rPr>
          <w:rFonts w:cs="Arial"/>
        </w:rPr>
        <w:t xml:space="preserve">for community groups to engage a professional artist or </w:t>
      </w:r>
      <w:proofErr w:type="spellStart"/>
      <w:r w:rsidRPr="00024C00">
        <w:rPr>
          <w:rFonts w:cs="Arial"/>
        </w:rPr>
        <w:t>artsworker</w:t>
      </w:r>
      <w:proofErr w:type="spellEnd"/>
      <w:r w:rsidRPr="00024C00">
        <w:rPr>
          <w:rFonts w:cs="Arial"/>
        </w:rPr>
        <w:t xml:space="preserve"> to work with them on developing their arts practice or to run arts development workshops or community projects.</w:t>
      </w:r>
    </w:p>
    <w:bookmarkEnd w:id="46"/>
    <w:p w14:paraId="10070B4F" w14:textId="77777777" w:rsidR="00024C00" w:rsidRPr="00024C00" w:rsidRDefault="00024C00" w:rsidP="003166D0">
      <w:pPr>
        <w:pStyle w:val="BulletList"/>
      </w:pPr>
      <w:r w:rsidRPr="00024C00">
        <w:t xml:space="preserve">RADF grants will support travel, accommodation and fees associated with employing professional artists or </w:t>
      </w:r>
      <w:proofErr w:type="spellStart"/>
      <w:r w:rsidRPr="00024C00">
        <w:t>artsworkers</w:t>
      </w:r>
      <w:proofErr w:type="spellEnd"/>
      <w:r w:rsidRPr="00024C00">
        <w:t xml:space="preserve"> to work on community projects or workshops in the local community. </w:t>
      </w:r>
    </w:p>
    <w:p w14:paraId="79498979" w14:textId="77777777" w:rsidR="00024C00" w:rsidRPr="00024C00" w:rsidRDefault="00024C00" w:rsidP="003166D0">
      <w:pPr>
        <w:pStyle w:val="BulletList"/>
      </w:pPr>
      <w:r w:rsidRPr="00024C00">
        <w:t>Assistance is available for up to 65 per cent of the total costs of the project or workshop.</w:t>
      </w:r>
    </w:p>
    <w:p w14:paraId="152BD481" w14:textId="77777777" w:rsidR="00024C00" w:rsidRPr="00024C00" w:rsidRDefault="00024C00" w:rsidP="003166D0">
      <w:pPr>
        <w:pStyle w:val="BulletList"/>
      </w:pPr>
      <w:r w:rsidRPr="00024C00">
        <w:t>This category is also open to Councils that wish to assume a co-ordination role for projects.</w:t>
      </w:r>
    </w:p>
    <w:p w14:paraId="4D8421C5" w14:textId="77777777" w:rsidR="00024C00" w:rsidRPr="00024C00" w:rsidRDefault="00024C00" w:rsidP="00731415">
      <w:pPr>
        <w:pStyle w:val="Heading2"/>
      </w:pPr>
      <w:bookmarkStart w:id="47" w:name="_Toc492978065"/>
      <w:r w:rsidRPr="00024C00">
        <w:t>3. Cultural tourism</w:t>
      </w:r>
      <w:bookmarkEnd w:id="47"/>
      <w:r w:rsidRPr="00024C00">
        <w:t xml:space="preserve"> </w:t>
      </w:r>
    </w:p>
    <w:p w14:paraId="6110524A" w14:textId="77777777" w:rsidR="00024C00" w:rsidRPr="00024C00" w:rsidRDefault="00024C00" w:rsidP="00024C00">
      <w:pPr>
        <w:spacing w:before="120" w:after="120"/>
        <w:rPr>
          <w:b/>
        </w:rPr>
      </w:pPr>
      <w:r w:rsidRPr="00024C00">
        <w:rPr>
          <w:b/>
        </w:rPr>
        <w:t>Objective</w:t>
      </w:r>
      <w:r w:rsidRPr="00024C00">
        <w:t xml:space="preserve"> — for projects and activities that focus on communities’ locally distinct arts, </w:t>
      </w:r>
      <w:proofErr w:type="gramStart"/>
      <w:r w:rsidRPr="00024C00">
        <w:t>culture</w:t>
      </w:r>
      <w:proofErr w:type="gramEnd"/>
      <w:r w:rsidRPr="00024C00">
        <w:t xml:space="preserve"> and heritage both for members of that community and for visitors.</w:t>
      </w:r>
    </w:p>
    <w:p w14:paraId="4A31C4E9" w14:textId="77777777" w:rsidR="00024C00" w:rsidRPr="00024C00" w:rsidRDefault="00024C00" w:rsidP="00024C00">
      <w:pPr>
        <w:rPr>
          <w:rFonts w:cs="Arial"/>
        </w:rPr>
      </w:pPr>
      <w:r w:rsidRPr="00024C00">
        <w:rPr>
          <w:rFonts w:cs="Arial"/>
        </w:rPr>
        <w:t>RADF grants can support initiatives and activities that focus on:</w:t>
      </w:r>
    </w:p>
    <w:p w14:paraId="725C0B4A" w14:textId="77777777" w:rsidR="00024C00" w:rsidRDefault="00024C00" w:rsidP="003166D0">
      <w:pPr>
        <w:pStyle w:val="BulletList"/>
      </w:pPr>
      <w:r w:rsidRPr="00024C00">
        <w:t>product development by professional artists, either as individuals or in partnership with individual community members or community groups</w:t>
      </w:r>
    </w:p>
    <w:p w14:paraId="0F4E3D63" w14:textId="57EAE831" w:rsidR="004D2ACF" w:rsidRPr="00BF12A0" w:rsidRDefault="004D2ACF" w:rsidP="003166D0">
      <w:pPr>
        <w:pStyle w:val="BulletList"/>
      </w:pPr>
      <w:r w:rsidRPr="00BF12A0">
        <w:t>creation of a new work, or body of work</w:t>
      </w:r>
    </w:p>
    <w:p w14:paraId="4795C672" w14:textId="226DA0D6" w:rsidR="004D2ACF" w:rsidRDefault="003B54B6" w:rsidP="003166D0">
      <w:pPr>
        <w:pStyle w:val="BulletList"/>
      </w:pPr>
      <w:r w:rsidRPr="00BF12A0">
        <w:t>administration of an Arts Festival or Event</w:t>
      </w:r>
    </w:p>
    <w:p w14:paraId="62BFFE04" w14:textId="11E128BE" w:rsidR="00746342" w:rsidRPr="00BF12A0" w:rsidRDefault="00746342" w:rsidP="003166D0">
      <w:pPr>
        <w:pStyle w:val="BulletList"/>
      </w:pPr>
      <w:r>
        <w:t>exhibitions in the community</w:t>
      </w:r>
    </w:p>
    <w:p w14:paraId="5029FE42" w14:textId="77777777" w:rsidR="00024C00" w:rsidRPr="00024C00" w:rsidRDefault="00024C00" w:rsidP="003166D0">
      <w:pPr>
        <w:pStyle w:val="BulletList"/>
      </w:pPr>
      <w:r w:rsidRPr="00024C00">
        <w:lastRenderedPageBreak/>
        <w:t>marketing of professional artistic product.</w:t>
      </w:r>
    </w:p>
    <w:p w14:paraId="760C04DD" w14:textId="77777777" w:rsidR="00024C00" w:rsidRPr="00024C00" w:rsidRDefault="00024C00" w:rsidP="00731415">
      <w:pPr>
        <w:pStyle w:val="Heading2"/>
      </w:pPr>
      <w:bookmarkStart w:id="48" w:name="_Toc492978066"/>
      <w:r w:rsidRPr="00024C00">
        <w:t>4. Contemporary collections/stories</w:t>
      </w:r>
      <w:bookmarkEnd w:id="48"/>
      <w:r w:rsidRPr="00024C00">
        <w:t xml:space="preserve">  </w:t>
      </w:r>
    </w:p>
    <w:p w14:paraId="462378C9" w14:textId="338FE9F6" w:rsidR="00024C00" w:rsidRPr="00024C00" w:rsidRDefault="00024C00" w:rsidP="00024C00">
      <w:pPr>
        <w:spacing w:before="120" w:after="120"/>
        <w:rPr>
          <w:rFonts w:cs="Arial"/>
        </w:rPr>
      </w:pPr>
      <w:r w:rsidRPr="00024C00">
        <w:rPr>
          <w:rFonts w:cs="Arial"/>
          <w:b/>
        </w:rPr>
        <w:t>Objective</w:t>
      </w:r>
      <w:r w:rsidRPr="00024C00">
        <w:rPr>
          <w:rFonts w:cs="Arial"/>
        </w:rPr>
        <w:t xml:space="preserve"> — to preserve and provide access to locally held collections of </w:t>
      </w:r>
      <w:proofErr w:type="gramStart"/>
      <w:r w:rsidRPr="00024C00">
        <w:rPr>
          <w:rFonts w:cs="Arial"/>
        </w:rPr>
        <w:t>significance, and</w:t>
      </w:r>
      <w:proofErr w:type="gramEnd"/>
      <w:r w:rsidRPr="00024C00">
        <w:rPr>
          <w:rFonts w:cs="Arial"/>
        </w:rPr>
        <w:t xml:space="preserve"> collect and tell local stories from the past and the present that can demonstrate state and/or local significance. The priorities for this category are proposals for </w:t>
      </w:r>
      <w:r w:rsidR="00990296">
        <w:rPr>
          <w:rFonts w:cs="Arial"/>
        </w:rPr>
        <w:t>local</w:t>
      </w:r>
      <w:r w:rsidRPr="00024C00">
        <w:rPr>
          <w:rFonts w:cs="Arial"/>
        </w:rPr>
        <w:t xml:space="preserve"> heritage and Indigenous stories that can demonstrate strong community participation and ownership.</w:t>
      </w:r>
    </w:p>
    <w:p w14:paraId="59DDA371" w14:textId="77777777" w:rsidR="00024C00" w:rsidRPr="00024C00" w:rsidRDefault="00024C00" w:rsidP="00024C00">
      <w:pPr>
        <w:rPr>
          <w:rFonts w:cs="Arial"/>
        </w:rPr>
      </w:pPr>
      <w:r w:rsidRPr="00024C00">
        <w:rPr>
          <w:rFonts w:cs="Arial"/>
        </w:rPr>
        <w:t>RADF grants can support:</w:t>
      </w:r>
    </w:p>
    <w:p w14:paraId="2D184A7F" w14:textId="77777777" w:rsidR="00024C00" w:rsidRPr="00024C00" w:rsidRDefault="00024C00" w:rsidP="003166D0">
      <w:pPr>
        <w:pStyle w:val="BulletList"/>
      </w:pPr>
      <w:r w:rsidRPr="00024C00">
        <w:t>documentation, preservation, interpretation projects. Applicants must provide a Statement of Significance with their application.</w:t>
      </w:r>
    </w:p>
    <w:p w14:paraId="17EEA230" w14:textId="77777777" w:rsidR="00024C00" w:rsidRPr="00024C00" w:rsidRDefault="00024C00" w:rsidP="003166D0">
      <w:pPr>
        <w:pStyle w:val="BulletList"/>
      </w:pPr>
      <w:r w:rsidRPr="00024C00">
        <w:t>collection management training through community-based workshops. Applicants must provide a Statement of Significance with their application.</w:t>
      </w:r>
    </w:p>
    <w:p w14:paraId="38D0B9D2" w14:textId="77777777" w:rsidR="00024C00" w:rsidRPr="00024C00" w:rsidRDefault="00024C00" w:rsidP="003166D0">
      <w:pPr>
        <w:pStyle w:val="BulletList"/>
      </w:pPr>
      <w:r w:rsidRPr="00024C00">
        <w:t xml:space="preserve">community stories documentation, which may be through various forms and mediums, including plays, videos, artwork, digital exhibitions, education programs, oral </w:t>
      </w:r>
      <w:proofErr w:type="gramStart"/>
      <w:r w:rsidRPr="00024C00">
        <w:t>histories</w:t>
      </w:r>
      <w:proofErr w:type="gramEnd"/>
      <w:r w:rsidRPr="00024C00">
        <w:t xml:space="preserve"> and publications. This is open to community organisations and individuals and does not need a Statement of Significance.</w:t>
      </w:r>
    </w:p>
    <w:p w14:paraId="3A757179" w14:textId="77777777" w:rsidR="00024C00" w:rsidRPr="00024C00" w:rsidRDefault="00024C00" w:rsidP="00776C01">
      <w:pPr>
        <w:pStyle w:val="Heading2"/>
      </w:pPr>
      <w:bookmarkStart w:id="49" w:name="_Toc492978067"/>
      <w:r w:rsidRPr="00024C00">
        <w:t>5. Regional partnerships</w:t>
      </w:r>
      <w:bookmarkEnd w:id="49"/>
      <w:r w:rsidRPr="00024C00">
        <w:t xml:space="preserve"> </w:t>
      </w:r>
    </w:p>
    <w:p w14:paraId="468F1409" w14:textId="77777777" w:rsidR="00024C00" w:rsidRPr="00024C00" w:rsidRDefault="00024C00" w:rsidP="00024C00">
      <w:pPr>
        <w:spacing w:before="120" w:after="120"/>
        <w:rPr>
          <w:rFonts w:cs="Arial"/>
        </w:rPr>
      </w:pPr>
      <w:r w:rsidRPr="00024C00">
        <w:rPr>
          <w:rFonts w:cs="Arial"/>
          <w:b/>
        </w:rPr>
        <w:t>Objective</w:t>
      </w:r>
      <w:r w:rsidRPr="00024C00">
        <w:rPr>
          <w:rFonts w:cs="Arial"/>
        </w:rPr>
        <w:t xml:space="preserve"> — to encourage innovative and energising arts and cultural projects where artists, communities and Councils work together in their community, or in partnership with another community, to achieve enhanced outcomes from RADF grants.</w:t>
      </w:r>
    </w:p>
    <w:p w14:paraId="7A007861" w14:textId="77777777" w:rsidR="00024C00" w:rsidRPr="00024C00" w:rsidRDefault="00024C00" w:rsidP="00024C00">
      <w:pPr>
        <w:rPr>
          <w:rFonts w:cs="Arial"/>
        </w:rPr>
      </w:pPr>
      <w:r w:rsidRPr="00024C00">
        <w:rPr>
          <w:rFonts w:cs="Arial"/>
        </w:rPr>
        <w:t>RADF grants will support projects that can demonstrate a partnership between:</w:t>
      </w:r>
    </w:p>
    <w:p w14:paraId="7F171CA4" w14:textId="77777777" w:rsidR="00024C00" w:rsidRPr="00024C00" w:rsidRDefault="00024C00" w:rsidP="003166D0">
      <w:pPr>
        <w:pStyle w:val="BulletList"/>
      </w:pPr>
      <w:r w:rsidRPr="00024C00">
        <w:t xml:space="preserve">artists and local industry </w:t>
      </w:r>
    </w:p>
    <w:p w14:paraId="34B2C613" w14:textId="77777777" w:rsidR="00024C00" w:rsidRPr="00024C00" w:rsidRDefault="00024C00" w:rsidP="003166D0">
      <w:pPr>
        <w:pStyle w:val="BulletList"/>
      </w:pPr>
      <w:r w:rsidRPr="00024C00">
        <w:t>artists and community arts organisations</w:t>
      </w:r>
    </w:p>
    <w:p w14:paraId="4965A28A" w14:textId="77777777" w:rsidR="00024C00" w:rsidRPr="00024C00" w:rsidRDefault="00024C00" w:rsidP="003166D0">
      <w:pPr>
        <w:pStyle w:val="BulletList"/>
      </w:pPr>
      <w:r w:rsidRPr="00024C00">
        <w:t>artists and non-arts community organisations</w:t>
      </w:r>
    </w:p>
    <w:p w14:paraId="5B196797" w14:textId="77777777" w:rsidR="00024C00" w:rsidRPr="00024C00" w:rsidRDefault="00024C00" w:rsidP="003166D0">
      <w:pPr>
        <w:pStyle w:val="BulletList"/>
      </w:pPr>
      <w:r w:rsidRPr="00024C00">
        <w:t xml:space="preserve">cross-Council collaborations. </w:t>
      </w:r>
    </w:p>
    <w:p w14:paraId="5E7F542D" w14:textId="77777777" w:rsidR="00024C00" w:rsidRPr="00024C00" w:rsidRDefault="00024C00" w:rsidP="00776C01">
      <w:pPr>
        <w:pStyle w:val="Heading2"/>
      </w:pPr>
      <w:bookmarkStart w:id="50" w:name="_Toc492978068"/>
      <w:r w:rsidRPr="00024C00">
        <w:t>6. Concept development</w:t>
      </w:r>
      <w:bookmarkEnd w:id="50"/>
      <w:r w:rsidRPr="00024C00">
        <w:t xml:space="preserve"> </w:t>
      </w:r>
    </w:p>
    <w:p w14:paraId="55CD2CAB" w14:textId="1B9BFF1F" w:rsidR="00024C00" w:rsidRPr="00024C00" w:rsidRDefault="00024C00" w:rsidP="00024C00">
      <w:pPr>
        <w:spacing w:before="120" w:after="120"/>
        <w:rPr>
          <w:rFonts w:cs="Arial"/>
        </w:rPr>
      </w:pPr>
      <w:r w:rsidRPr="00024C00">
        <w:rPr>
          <w:rFonts w:cs="Arial"/>
          <w:b/>
        </w:rPr>
        <w:t xml:space="preserve">Objective </w:t>
      </w:r>
      <w:r w:rsidRPr="00024C00">
        <w:rPr>
          <w:rFonts w:cs="Arial"/>
        </w:rPr>
        <w:t>— to develop arts and cultural research ideas and project proposals to the implementation stage and identify funding sources outside of RADF to implement project proposals</w:t>
      </w:r>
      <w:r w:rsidR="00B70881">
        <w:rPr>
          <w:rFonts w:cs="Arial"/>
        </w:rPr>
        <w:t>, this category includes public art project briefs</w:t>
      </w:r>
      <w:r w:rsidR="00631037">
        <w:rPr>
          <w:rFonts w:cs="Arial"/>
        </w:rPr>
        <w:t>, and allows for funding up to 100% of the concept development</w:t>
      </w:r>
      <w:r w:rsidRPr="00024C00">
        <w:rPr>
          <w:rFonts w:cs="Arial"/>
        </w:rPr>
        <w:t xml:space="preserve">.  </w:t>
      </w:r>
    </w:p>
    <w:p w14:paraId="3B3792A9" w14:textId="0D513D91" w:rsidR="00024C00" w:rsidRDefault="00024C00" w:rsidP="00024C00">
      <w:pPr>
        <w:rPr>
          <w:rFonts w:cs="Arial"/>
        </w:rPr>
      </w:pPr>
      <w:r w:rsidRPr="00024C00">
        <w:rPr>
          <w:rFonts w:cs="Arial"/>
        </w:rPr>
        <w:t>RADF grants will support individuals and groups who wish to engage in professional research</w:t>
      </w:r>
      <w:r w:rsidR="00B033C2">
        <w:rPr>
          <w:rFonts w:cs="Arial"/>
        </w:rPr>
        <w:t xml:space="preserve"> and </w:t>
      </w:r>
      <w:r w:rsidRPr="00024C00">
        <w:rPr>
          <w:rFonts w:cs="Arial"/>
        </w:rPr>
        <w:t xml:space="preserve">the development of </w:t>
      </w:r>
      <w:r w:rsidR="00510AC3">
        <w:rPr>
          <w:rFonts w:cs="Arial"/>
        </w:rPr>
        <w:t xml:space="preserve">ideas and project proposals to the implementation stage. </w:t>
      </w:r>
      <w:r w:rsidR="006C27CF">
        <w:rPr>
          <w:rFonts w:cs="Arial"/>
        </w:rPr>
        <w:t xml:space="preserve">RADF grants will also support the development of public art </w:t>
      </w:r>
      <w:r w:rsidRPr="00024C00">
        <w:rPr>
          <w:rFonts w:cs="Arial"/>
        </w:rPr>
        <w:t xml:space="preserve">project </w:t>
      </w:r>
      <w:r w:rsidR="00D52F82">
        <w:rPr>
          <w:rFonts w:cs="Arial"/>
        </w:rPr>
        <w:t>briefs</w:t>
      </w:r>
      <w:r w:rsidR="00B033C2">
        <w:rPr>
          <w:rFonts w:cs="Arial"/>
        </w:rPr>
        <w:t>, specifically relating to large scale public art</w:t>
      </w:r>
      <w:r w:rsidR="003C411B">
        <w:rPr>
          <w:rFonts w:cs="Arial"/>
        </w:rPr>
        <w:t xml:space="preserve"> proposals and prospective funding applications</w:t>
      </w:r>
      <w:r w:rsidRPr="00024C00">
        <w:rPr>
          <w:rFonts w:cs="Arial"/>
        </w:rPr>
        <w:t xml:space="preserve">. No specific artform product is </w:t>
      </w:r>
      <w:r w:rsidR="00990296" w:rsidRPr="00024C00">
        <w:rPr>
          <w:rFonts w:cs="Arial"/>
        </w:rPr>
        <w:t>required;</w:t>
      </w:r>
      <w:r w:rsidRPr="00024C00">
        <w:rPr>
          <w:rFonts w:cs="Arial"/>
        </w:rPr>
        <w:t xml:space="preserve"> however, the project should demonstrate how it will contribute to future arts and cultural development. </w:t>
      </w:r>
    </w:p>
    <w:p w14:paraId="10108ED1" w14:textId="4B292A87" w:rsidR="00845A86" w:rsidRDefault="00845A86" w:rsidP="00024C00">
      <w:pPr>
        <w:rPr>
          <w:rFonts w:cs="Arial"/>
        </w:rPr>
      </w:pPr>
      <w:r>
        <w:rPr>
          <w:rFonts w:cs="Arial"/>
        </w:rPr>
        <w:t>Public Art proposals should identify the following elements:</w:t>
      </w:r>
    </w:p>
    <w:p w14:paraId="66439E9F" w14:textId="0DFDCD21" w:rsidR="00845A86" w:rsidRDefault="006B2BDF" w:rsidP="00845A86">
      <w:pPr>
        <w:pStyle w:val="ListParagraph"/>
        <w:numPr>
          <w:ilvl w:val="0"/>
          <w:numId w:val="38"/>
        </w:numPr>
        <w:rPr>
          <w:rFonts w:cs="Arial"/>
        </w:rPr>
      </w:pPr>
      <w:r>
        <w:rPr>
          <w:rFonts w:cs="Arial"/>
        </w:rPr>
        <w:t>Design Concept Summary</w:t>
      </w:r>
    </w:p>
    <w:p w14:paraId="7C0B6030" w14:textId="4DE2B9C6" w:rsidR="006B2BDF" w:rsidRDefault="006B2BDF" w:rsidP="00845A86">
      <w:pPr>
        <w:pStyle w:val="ListParagraph"/>
        <w:numPr>
          <w:ilvl w:val="0"/>
          <w:numId w:val="38"/>
        </w:numPr>
        <w:rPr>
          <w:rFonts w:cs="Arial"/>
        </w:rPr>
      </w:pPr>
      <w:r>
        <w:rPr>
          <w:rFonts w:cs="Arial"/>
        </w:rPr>
        <w:t>Location of artwork</w:t>
      </w:r>
    </w:p>
    <w:p w14:paraId="5C364AD3" w14:textId="5CB3298D" w:rsidR="006B2BDF" w:rsidRDefault="006B2BDF" w:rsidP="00845A86">
      <w:pPr>
        <w:pStyle w:val="ListParagraph"/>
        <w:numPr>
          <w:ilvl w:val="0"/>
          <w:numId w:val="38"/>
        </w:numPr>
        <w:rPr>
          <w:rFonts w:cs="Arial"/>
        </w:rPr>
      </w:pPr>
      <w:r>
        <w:rPr>
          <w:rFonts w:cs="Arial"/>
        </w:rPr>
        <w:t>Participants involved</w:t>
      </w:r>
    </w:p>
    <w:p w14:paraId="604DF9C3" w14:textId="3E5BA02E" w:rsidR="006B2BDF" w:rsidRDefault="006B2BDF" w:rsidP="006B2BDF">
      <w:pPr>
        <w:pStyle w:val="ListParagraph"/>
        <w:numPr>
          <w:ilvl w:val="0"/>
          <w:numId w:val="38"/>
        </w:numPr>
        <w:rPr>
          <w:rFonts w:cs="Arial"/>
        </w:rPr>
      </w:pPr>
      <w:r>
        <w:rPr>
          <w:rFonts w:cs="Arial"/>
        </w:rPr>
        <w:lastRenderedPageBreak/>
        <w:t>Ball-park budget</w:t>
      </w:r>
      <w:r w:rsidR="006E1CA1">
        <w:rPr>
          <w:rFonts w:cs="Arial"/>
        </w:rPr>
        <w:t xml:space="preserve">, </w:t>
      </w:r>
      <w:proofErr w:type="gramStart"/>
      <w:r w:rsidR="006E1CA1">
        <w:rPr>
          <w:rFonts w:cs="Arial"/>
        </w:rPr>
        <w:t>milestones</w:t>
      </w:r>
      <w:proofErr w:type="gramEnd"/>
      <w:r>
        <w:rPr>
          <w:rFonts w:cs="Arial"/>
        </w:rPr>
        <w:t xml:space="preserve"> and timeline</w:t>
      </w:r>
      <w:r w:rsidR="006E1CA1">
        <w:rPr>
          <w:rFonts w:cs="Arial"/>
        </w:rPr>
        <w:t>s</w:t>
      </w:r>
    </w:p>
    <w:p w14:paraId="51FF46DF" w14:textId="7B138DB3" w:rsidR="006B2BDF" w:rsidRPr="006B2BDF" w:rsidRDefault="006B2BDF" w:rsidP="006B2BDF">
      <w:pPr>
        <w:pStyle w:val="ListParagraph"/>
        <w:numPr>
          <w:ilvl w:val="0"/>
          <w:numId w:val="38"/>
        </w:numPr>
        <w:rPr>
          <w:rFonts w:cs="Arial"/>
        </w:rPr>
      </w:pPr>
      <w:r>
        <w:rPr>
          <w:rFonts w:cs="Arial"/>
        </w:rPr>
        <w:t>Potential funding sources</w:t>
      </w:r>
    </w:p>
    <w:p w14:paraId="5E021E81" w14:textId="5BA854CC" w:rsidR="00024C00" w:rsidRPr="00024C00" w:rsidRDefault="00024C00" w:rsidP="00024C00">
      <w:pPr>
        <w:rPr>
          <w:rFonts w:cs="Arial"/>
        </w:rPr>
      </w:pPr>
      <w:r w:rsidRPr="00024C00">
        <w:rPr>
          <w:rFonts w:cs="Arial"/>
        </w:rPr>
        <w:t>Potential funding sources for the implementation of the project do not need to be identified prior to making the application</w:t>
      </w:r>
      <w:r w:rsidR="00D52F82">
        <w:rPr>
          <w:rFonts w:cs="Arial"/>
        </w:rPr>
        <w:t xml:space="preserve">, but potential funding bodies should be </w:t>
      </w:r>
      <w:proofErr w:type="gramStart"/>
      <w:r w:rsidR="00D52F82">
        <w:rPr>
          <w:rFonts w:cs="Arial"/>
        </w:rPr>
        <w:t>explored</w:t>
      </w:r>
      <w:proofErr w:type="gramEnd"/>
      <w:r w:rsidR="00D52F82">
        <w:rPr>
          <w:rFonts w:cs="Arial"/>
        </w:rPr>
        <w:t xml:space="preserve"> and this research included in the application</w:t>
      </w:r>
      <w:r w:rsidRPr="00024C00">
        <w:rPr>
          <w:rFonts w:cs="Arial"/>
        </w:rPr>
        <w:t>.</w:t>
      </w:r>
    </w:p>
    <w:p w14:paraId="4BEA1BC6" w14:textId="77777777" w:rsidR="00065D2C" w:rsidRPr="007B251A" w:rsidRDefault="00065D2C" w:rsidP="00686006">
      <w:pPr>
        <w:pStyle w:val="Heading1"/>
        <w:rPr>
          <w:rFonts w:eastAsia="MS Mincho"/>
        </w:rPr>
      </w:pPr>
      <w:bookmarkStart w:id="51" w:name="_Toc457471025"/>
      <w:bookmarkStart w:id="52" w:name="_Toc474914754"/>
      <w:bookmarkStart w:id="53" w:name="_Toc492978069"/>
      <w:r w:rsidRPr="007B251A">
        <w:rPr>
          <w:rFonts w:eastAsia="MS Mincho"/>
        </w:rPr>
        <w:t xml:space="preserve">How much can </w:t>
      </w:r>
      <w:r>
        <w:rPr>
          <w:rFonts w:eastAsia="MS Mincho"/>
        </w:rPr>
        <w:t>I</w:t>
      </w:r>
      <w:r w:rsidRPr="007B251A">
        <w:rPr>
          <w:rFonts w:eastAsia="MS Mincho"/>
        </w:rPr>
        <w:t xml:space="preserve"> apply for?</w:t>
      </w:r>
      <w:bookmarkEnd w:id="51"/>
      <w:bookmarkEnd w:id="52"/>
      <w:bookmarkEnd w:id="53"/>
    </w:p>
    <w:p w14:paraId="3F4CE263" w14:textId="4993FEED" w:rsidR="00534F7B" w:rsidRPr="00024C00" w:rsidRDefault="00065D2C" w:rsidP="00534F7B">
      <w:pPr>
        <w:pStyle w:val="BulletList"/>
      </w:pPr>
      <w:r w:rsidRPr="008C1443">
        <w:rPr>
          <w:lang w:eastAsia="ja-JP"/>
        </w:rPr>
        <w:t>Eligible applicants may apply for up to $5,000 (GST Exclusive) for their RADF project</w:t>
      </w:r>
      <w:r w:rsidR="00567002">
        <w:rPr>
          <w:lang w:eastAsia="ja-JP"/>
        </w:rPr>
        <w:t xml:space="preserve"> (except under the Regional Skills category</w:t>
      </w:r>
      <w:r w:rsidR="00534F7B">
        <w:rPr>
          <w:lang w:eastAsia="ja-JP"/>
        </w:rPr>
        <w:t xml:space="preserve">, where a </w:t>
      </w:r>
      <w:r w:rsidR="00534F7B" w:rsidRPr="00024C00">
        <w:t>maximum of $1000 for activities in Queensland and $2000 for activities in other states</w:t>
      </w:r>
      <w:r w:rsidR="00534F7B">
        <w:t xml:space="preserve"> can be applied for)</w:t>
      </w:r>
      <w:r w:rsidR="00534F7B" w:rsidRPr="00024C00">
        <w:t xml:space="preserve">. </w:t>
      </w:r>
    </w:p>
    <w:p w14:paraId="4BEA1BC7" w14:textId="5A92F7DC" w:rsidR="00065D2C" w:rsidRPr="008C1443" w:rsidRDefault="00961F88" w:rsidP="00065D2C">
      <w:pPr>
        <w:rPr>
          <w:sz w:val="28"/>
          <w:szCs w:val="28"/>
        </w:rPr>
      </w:pPr>
      <w:r>
        <w:rPr>
          <w:lang w:eastAsia="ja-JP"/>
        </w:rPr>
        <w:t>For RADF projects seeking funding in categories 1 to 5, a</w:t>
      </w:r>
      <w:r w:rsidR="003166D0" w:rsidRPr="00024C00">
        <w:t>ssistance is available for up to 65 per cent of the total costs</w:t>
      </w:r>
      <w:r w:rsidR="003166D0">
        <w:t xml:space="preserve"> of a project </w:t>
      </w:r>
      <w:r w:rsidR="003166D0">
        <w:rPr>
          <w:lang w:eastAsia="ja-JP"/>
        </w:rPr>
        <w:t>and a</w:t>
      </w:r>
      <w:r w:rsidR="003166D0" w:rsidRPr="008C1443">
        <w:rPr>
          <w:lang w:eastAsia="ja-JP"/>
        </w:rPr>
        <w:t>pplicants will b</w:t>
      </w:r>
      <w:r w:rsidR="003166D0">
        <w:rPr>
          <w:lang w:eastAsia="ja-JP"/>
        </w:rPr>
        <w:t xml:space="preserve">e required to contribute cash, in kind </w:t>
      </w:r>
      <w:r w:rsidR="003166D0" w:rsidRPr="008C1443">
        <w:rPr>
          <w:lang w:eastAsia="ja-JP"/>
        </w:rPr>
        <w:t xml:space="preserve">and/or sponsorship </w:t>
      </w:r>
      <w:r w:rsidR="003166D0">
        <w:rPr>
          <w:lang w:eastAsia="ja-JP"/>
        </w:rPr>
        <w:t>towards the cost of the project.</w:t>
      </w:r>
      <w:r>
        <w:rPr>
          <w:lang w:eastAsia="ja-JP"/>
        </w:rPr>
        <w:t xml:space="preserve"> For RADF projects </w:t>
      </w:r>
      <w:r w:rsidR="00901B91">
        <w:rPr>
          <w:lang w:eastAsia="ja-JP"/>
        </w:rPr>
        <w:t>seeking funding in category 6 ‘Concept Development’, assistance for up to 100 per cent of the total cost will be considered.</w:t>
      </w:r>
    </w:p>
    <w:p w14:paraId="4BEA1BC8" w14:textId="63817ACE" w:rsidR="00065D2C" w:rsidRPr="009328F9" w:rsidRDefault="00065D2C" w:rsidP="00065D2C">
      <w:r w:rsidRPr="009328F9">
        <w:t xml:space="preserve">Applicants may consider </w:t>
      </w:r>
      <w:r>
        <w:t>applying for funding above the</w:t>
      </w:r>
      <w:r w:rsidRPr="009328F9">
        <w:t xml:space="preserve"> maximum investment amount or </w:t>
      </w:r>
      <w:r w:rsidR="001F528F">
        <w:t>percentage ratio</w:t>
      </w:r>
      <w:r w:rsidRPr="009328F9">
        <w:t xml:space="preserve"> </w:t>
      </w:r>
      <w:r w:rsidR="001F528F">
        <w:t>if</w:t>
      </w:r>
      <w:r w:rsidRPr="009328F9">
        <w:t xml:space="preserve"> applicants can provide strong justification including:</w:t>
      </w:r>
    </w:p>
    <w:p w14:paraId="4BEA1BC9" w14:textId="77777777" w:rsidR="00065D2C" w:rsidRPr="009328F9" w:rsidRDefault="00065D2C" w:rsidP="00686006">
      <w:pPr>
        <w:pStyle w:val="BulletList"/>
      </w:pPr>
      <w:r w:rsidRPr="009328F9">
        <w:t>Evidence that their financial contribution is at a higher level than the defined percentage ratio, or they have secured partners who are investing in their local RADF project</w:t>
      </w:r>
    </w:p>
    <w:p w14:paraId="4BEA1BCA" w14:textId="3A4084E7" w:rsidR="00065D2C" w:rsidRDefault="00065D2C" w:rsidP="00686006">
      <w:pPr>
        <w:pStyle w:val="BulletList"/>
      </w:pPr>
      <w:r w:rsidRPr="009328F9">
        <w:t xml:space="preserve">Demonstrated capacity for exceptional </w:t>
      </w:r>
      <w:r w:rsidR="001F528F">
        <w:t>delivery of the RADF objectives</w:t>
      </w:r>
    </w:p>
    <w:p w14:paraId="29BFCA9A" w14:textId="460B619A" w:rsidR="001F528F" w:rsidRPr="009328F9" w:rsidRDefault="004774CF" w:rsidP="00686006">
      <w:pPr>
        <w:pStyle w:val="BulletList"/>
      </w:pPr>
      <w:r>
        <w:t>Development of</w:t>
      </w:r>
      <w:r w:rsidR="001F528F">
        <w:t xml:space="preserve"> project </w:t>
      </w:r>
      <w:r>
        <w:t>briefs</w:t>
      </w:r>
      <w:r w:rsidR="001F528F">
        <w:t xml:space="preserve"> for</w:t>
      </w:r>
      <w:r w:rsidR="00857CF0">
        <w:t xml:space="preserve"> large scale</w:t>
      </w:r>
      <w:r w:rsidR="001F528F">
        <w:t xml:space="preserve"> </w:t>
      </w:r>
      <w:r w:rsidR="00857CF0">
        <w:t>public art projects</w:t>
      </w:r>
    </w:p>
    <w:p w14:paraId="4BEA1BCB" w14:textId="77777777" w:rsidR="00065D2C" w:rsidRDefault="00065D2C" w:rsidP="00065D2C">
      <w:r w:rsidRPr="009328F9">
        <w:t xml:space="preserve">The scale of Council’s investment in each RADF partnership varies depending on the contribution made by applicants and the RADF </w:t>
      </w:r>
      <w:r w:rsidR="007D5E7D">
        <w:t>Committee</w:t>
      </w:r>
      <w:r w:rsidRPr="009328F9">
        <w:t>’s moderation and funding recommendations.</w:t>
      </w:r>
    </w:p>
    <w:p w14:paraId="4BEA1BCC" w14:textId="77777777" w:rsidR="00065D2C" w:rsidRPr="00565FDE" w:rsidRDefault="00065D2C" w:rsidP="00065D2C">
      <w:pPr>
        <w:pStyle w:val="Heading2"/>
      </w:pPr>
      <w:bookmarkStart w:id="54" w:name="_Toc457471027"/>
      <w:bookmarkStart w:id="55" w:name="_Toc474914756"/>
      <w:bookmarkStart w:id="56" w:name="_Toc492978070"/>
      <w:r w:rsidRPr="00565FDE">
        <w:t xml:space="preserve">When should </w:t>
      </w:r>
      <w:r>
        <w:t>I</w:t>
      </w:r>
      <w:r w:rsidRPr="00565FDE">
        <w:t xml:space="preserve"> apply?</w:t>
      </w:r>
      <w:bookmarkEnd w:id="54"/>
      <w:bookmarkEnd w:id="55"/>
      <w:bookmarkEnd w:id="56"/>
    </w:p>
    <w:p w14:paraId="4BEA1BCD" w14:textId="77777777" w:rsidR="00065D2C" w:rsidRDefault="00065D2C" w:rsidP="00065D2C">
      <w:r w:rsidRPr="00C47023">
        <w:t>Program opening and closing dates for applications, turnaround time for assessment and notification of outcomes are especially important milestones for applicants.</w:t>
      </w:r>
    </w:p>
    <w:p w14:paraId="4BEA1BCE" w14:textId="77777777" w:rsidR="00065D2C" w:rsidRPr="007B251A" w:rsidRDefault="00065D2C" w:rsidP="00065D2C">
      <w:pPr>
        <w:rPr>
          <w:lang w:eastAsia="ja-JP"/>
        </w:rPr>
      </w:pPr>
      <w:r>
        <w:rPr>
          <w:lang w:eastAsia="ja-JP"/>
        </w:rPr>
        <w:t>As a guide, the RADF Grant Rou</w:t>
      </w:r>
      <w:r w:rsidRPr="007B251A">
        <w:rPr>
          <w:lang w:eastAsia="ja-JP"/>
        </w:rPr>
        <w:t xml:space="preserve">nd will open for a period of </w:t>
      </w:r>
      <w:r w:rsidR="00D55D13">
        <w:rPr>
          <w:lang w:eastAsia="ja-JP"/>
        </w:rPr>
        <w:t xml:space="preserve">eight </w:t>
      </w:r>
      <w:r w:rsidRPr="007B251A">
        <w:rPr>
          <w:lang w:eastAsia="ja-JP"/>
        </w:rPr>
        <w:t xml:space="preserve">weeks.  Projects </w:t>
      </w:r>
      <w:r w:rsidR="004266E7">
        <w:rPr>
          <w:lang w:eastAsia="ja-JP"/>
        </w:rPr>
        <w:t xml:space="preserve">may commence after funding has been contracted and </w:t>
      </w:r>
      <w:r w:rsidRPr="007B251A">
        <w:rPr>
          <w:lang w:eastAsia="ja-JP"/>
        </w:rPr>
        <w:t>be completed within 12 months of receiving the funding.  The Fund supports one-off projects with a defined start and end date.</w:t>
      </w:r>
      <w:r>
        <w:rPr>
          <w:lang w:eastAsia="ja-JP"/>
        </w:rPr>
        <w:t xml:space="preserve">  </w:t>
      </w:r>
      <w:r w:rsidRPr="007B251A">
        <w:rPr>
          <w:lang w:eastAsia="ja-JP"/>
        </w:rPr>
        <w:t>The opening and closing dates for the RADF Round will be advised in the local newspaper, Council’s website and Facebook page, and email networks.</w:t>
      </w:r>
      <w:r>
        <w:rPr>
          <w:lang w:eastAsia="ja-JP"/>
        </w:rPr>
        <w:t xml:space="preserve">  </w:t>
      </w:r>
      <w:r w:rsidRPr="007B251A">
        <w:rPr>
          <w:lang w:eastAsia="ja-JP"/>
        </w:rPr>
        <w:t xml:space="preserve">Funding decisions are advised approximately </w:t>
      </w:r>
      <w:r>
        <w:rPr>
          <w:lang w:eastAsia="ja-JP"/>
        </w:rPr>
        <w:t>three months</w:t>
      </w:r>
      <w:r w:rsidRPr="007B251A">
        <w:rPr>
          <w:lang w:eastAsia="ja-JP"/>
        </w:rPr>
        <w:t xml:space="preserve"> after the round closes.</w:t>
      </w:r>
      <w:r>
        <w:rPr>
          <w:lang w:eastAsia="ja-JP"/>
        </w:rPr>
        <w:t xml:space="preserve">  </w:t>
      </w:r>
      <w:r w:rsidRPr="007B251A">
        <w:rPr>
          <w:lang w:eastAsia="ja-JP"/>
        </w:rPr>
        <w:t xml:space="preserve">Please note applications will not be eligible if proposed activities occur before </w:t>
      </w:r>
      <w:r>
        <w:rPr>
          <w:lang w:eastAsia="ja-JP"/>
        </w:rPr>
        <w:t xml:space="preserve">the </w:t>
      </w:r>
      <w:r w:rsidRPr="007B251A">
        <w:rPr>
          <w:lang w:eastAsia="ja-JP"/>
        </w:rPr>
        <w:t>announcement date and retrospective funding requests will not be supported.</w:t>
      </w:r>
    </w:p>
    <w:p w14:paraId="4BEA1BCF" w14:textId="77777777" w:rsidR="00065D2C" w:rsidRDefault="00065D2C" w:rsidP="00065D2C">
      <w:r w:rsidRPr="00C47023">
        <w:t xml:space="preserve">RADF availability and key dates, including RADF information session times, will be promoted to the community via email networks, local media, Council’s </w:t>
      </w:r>
      <w:proofErr w:type="gramStart"/>
      <w:r w:rsidRPr="00C47023">
        <w:t>website</w:t>
      </w:r>
      <w:proofErr w:type="gramEnd"/>
      <w:r w:rsidRPr="00C47023">
        <w:t xml:space="preserve"> and Facebook page.  Successful applications will be publicly announced via media releases, Council’s Facebook page and website.  Outcomes and </w:t>
      </w:r>
      <w:r w:rsidR="004266E7">
        <w:t xml:space="preserve">the </w:t>
      </w:r>
      <w:r w:rsidRPr="00C47023">
        <w:t xml:space="preserve">public value of RADF projects will be promoted to the wider community through Council’s </w:t>
      </w:r>
      <w:r w:rsidRPr="00C47023">
        <w:rPr>
          <w:i/>
        </w:rPr>
        <w:t xml:space="preserve">RADF in Review </w:t>
      </w:r>
      <w:r w:rsidR="004266E7">
        <w:t>publication and Arts Queensland literature.</w:t>
      </w:r>
    </w:p>
    <w:p w14:paraId="4BEA1BD0" w14:textId="29DD8EB9" w:rsidR="0022568F" w:rsidRPr="000653ED" w:rsidRDefault="008F4115" w:rsidP="0022568F">
      <w:pPr>
        <w:pStyle w:val="Caption"/>
        <w:keepNext/>
        <w:rPr>
          <w:sz w:val="28"/>
          <w:szCs w:val="28"/>
        </w:rPr>
      </w:pPr>
      <w:r w:rsidRPr="000653ED">
        <w:rPr>
          <w:sz w:val="28"/>
          <w:szCs w:val="28"/>
        </w:rPr>
        <w:lastRenderedPageBreak/>
        <w:t>20</w:t>
      </w:r>
      <w:r w:rsidR="002A52E1">
        <w:rPr>
          <w:sz w:val="28"/>
          <w:szCs w:val="28"/>
        </w:rPr>
        <w:t>21-22</w:t>
      </w:r>
      <w:r w:rsidR="004A22F9">
        <w:rPr>
          <w:sz w:val="28"/>
          <w:szCs w:val="28"/>
        </w:rPr>
        <w:t xml:space="preserve"> </w:t>
      </w:r>
      <w:r w:rsidR="0022568F" w:rsidRPr="000653ED">
        <w:rPr>
          <w:sz w:val="28"/>
          <w:szCs w:val="28"/>
        </w:rPr>
        <w:t>Local RADF Grants Program Key Dates</w:t>
      </w:r>
    </w:p>
    <w:tbl>
      <w:tblPr>
        <w:tblW w:w="4714" w:type="pct"/>
        <w:tblLook w:val="04A0" w:firstRow="1" w:lastRow="0" w:firstColumn="1" w:lastColumn="0" w:noHBand="0" w:noVBand="1"/>
      </w:tblPr>
      <w:tblGrid>
        <w:gridCol w:w="4810"/>
        <w:gridCol w:w="3741"/>
      </w:tblGrid>
      <w:tr w:rsidR="00300130" w14:paraId="4BEA1BD3" w14:textId="77777777" w:rsidTr="005129B9">
        <w:tc>
          <w:tcPr>
            <w:tcW w:w="4928" w:type="dxa"/>
            <w:hideMark/>
          </w:tcPr>
          <w:p w14:paraId="4BEA1BD1" w14:textId="77777777" w:rsidR="00300130" w:rsidRPr="00725F22" w:rsidRDefault="00300130" w:rsidP="0083731F">
            <w:pPr>
              <w:rPr>
                <w:u w:val="single"/>
              </w:rPr>
            </w:pPr>
            <w:r w:rsidRPr="00725F22">
              <w:rPr>
                <w:u w:val="single"/>
              </w:rPr>
              <w:t>Milestone</w:t>
            </w:r>
          </w:p>
        </w:tc>
        <w:tc>
          <w:tcPr>
            <w:tcW w:w="3827" w:type="dxa"/>
            <w:hideMark/>
          </w:tcPr>
          <w:p w14:paraId="4BEA1BD2" w14:textId="77777777" w:rsidR="00300130" w:rsidRPr="00725F22" w:rsidRDefault="00300130" w:rsidP="0083731F">
            <w:pPr>
              <w:rPr>
                <w:u w:val="single"/>
              </w:rPr>
            </w:pPr>
            <w:r w:rsidRPr="00725F22">
              <w:rPr>
                <w:u w:val="single"/>
              </w:rPr>
              <w:t>Key Date</w:t>
            </w:r>
          </w:p>
        </w:tc>
      </w:tr>
      <w:tr w:rsidR="00300130" w14:paraId="4BEA1BD6" w14:textId="77777777" w:rsidTr="005129B9">
        <w:tc>
          <w:tcPr>
            <w:tcW w:w="4928" w:type="dxa"/>
            <w:hideMark/>
          </w:tcPr>
          <w:p w14:paraId="4BEA1BD4" w14:textId="77777777" w:rsidR="00300130" w:rsidRPr="00BF12A0" w:rsidRDefault="008F4115" w:rsidP="008F4115">
            <w:r w:rsidRPr="00BF12A0">
              <w:t xml:space="preserve">RADF Grant Program Applications </w:t>
            </w:r>
            <w:r w:rsidR="00300130" w:rsidRPr="00BF12A0">
              <w:t>Open</w:t>
            </w:r>
          </w:p>
        </w:tc>
        <w:tc>
          <w:tcPr>
            <w:tcW w:w="3827" w:type="dxa"/>
            <w:hideMark/>
          </w:tcPr>
          <w:p w14:paraId="4BEA1BD5" w14:textId="7DE05DAC" w:rsidR="00300130" w:rsidRPr="00BF12A0" w:rsidRDefault="002A52E1" w:rsidP="002B6FD2">
            <w:r>
              <w:t>14</w:t>
            </w:r>
            <w:r w:rsidR="002B6FD2">
              <w:t xml:space="preserve"> February 202</w:t>
            </w:r>
            <w:r>
              <w:t>2</w:t>
            </w:r>
          </w:p>
        </w:tc>
      </w:tr>
      <w:tr w:rsidR="00300130" w14:paraId="4BEA1BD9" w14:textId="77777777" w:rsidTr="005129B9">
        <w:tc>
          <w:tcPr>
            <w:tcW w:w="4928" w:type="dxa"/>
            <w:hideMark/>
          </w:tcPr>
          <w:p w14:paraId="4BEA1BD7" w14:textId="7BF56555" w:rsidR="00300130" w:rsidRPr="00BF12A0" w:rsidRDefault="00300130" w:rsidP="003B54B6">
            <w:r w:rsidRPr="00BF12A0">
              <w:t xml:space="preserve">Information Session </w:t>
            </w:r>
          </w:p>
        </w:tc>
        <w:tc>
          <w:tcPr>
            <w:tcW w:w="3827" w:type="dxa"/>
            <w:hideMark/>
          </w:tcPr>
          <w:p w14:paraId="4BEA1BD8" w14:textId="791817D5" w:rsidR="00300130" w:rsidRPr="00BF12A0" w:rsidRDefault="002A52E1" w:rsidP="005129B9">
            <w:r>
              <w:t>Please call Council</w:t>
            </w:r>
          </w:p>
        </w:tc>
      </w:tr>
      <w:tr w:rsidR="00300130" w14:paraId="4BEA1BDC" w14:textId="77777777" w:rsidTr="005129B9">
        <w:tc>
          <w:tcPr>
            <w:tcW w:w="4928" w:type="dxa"/>
            <w:hideMark/>
          </w:tcPr>
          <w:p w14:paraId="4BEA1BDA" w14:textId="77777777" w:rsidR="00300130" w:rsidRPr="00BF12A0" w:rsidRDefault="008F4115" w:rsidP="0083731F">
            <w:r w:rsidRPr="00BF12A0">
              <w:t xml:space="preserve">RADF Grant Program Applications </w:t>
            </w:r>
            <w:r w:rsidR="00300130" w:rsidRPr="00BF12A0">
              <w:t>Close</w:t>
            </w:r>
          </w:p>
        </w:tc>
        <w:tc>
          <w:tcPr>
            <w:tcW w:w="3827" w:type="dxa"/>
            <w:hideMark/>
          </w:tcPr>
          <w:p w14:paraId="4BEA1BDB" w14:textId="288AA49D" w:rsidR="00300130" w:rsidRPr="00BF12A0" w:rsidRDefault="00A01693" w:rsidP="002B6FD2">
            <w:r w:rsidRPr="00BF12A0">
              <w:t>4:</w:t>
            </w:r>
            <w:r w:rsidR="00693689">
              <w:t>3</w:t>
            </w:r>
            <w:r w:rsidRPr="00BF12A0">
              <w:t xml:space="preserve">0pm </w:t>
            </w:r>
            <w:r w:rsidR="002B6FD2">
              <w:t xml:space="preserve">Friday </w:t>
            </w:r>
            <w:r w:rsidR="00150633">
              <w:t>11</w:t>
            </w:r>
            <w:r w:rsidR="002B6FD2">
              <w:t xml:space="preserve"> </w:t>
            </w:r>
            <w:r w:rsidR="00693689">
              <w:t>April</w:t>
            </w:r>
            <w:r w:rsidR="002B6FD2">
              <w:t xml:space="preserve"> 202</w:t>
            </w:r>
            <w:r w:rsidR="00150633">
              <w:t>2</w:t>
            </w:r>
          </w:p>
        </w:tc>
      </w:tr>
      <w:tr w:rsidR="00300130" w14:paraId="4BEA1BDF" w14:textId="77777777" w:rsidTr="005129B9">
        <w:tc>
          <w:tcPr>
            <w:tcW w:w="4928" w:type="dxa"/>
          </w:tcPr>
          <w:p w14:paraId="4BEA1BDD" w14:textId="77777777" w:rsidR="00300130" w:rsidRPr="00BF12A0" w:rsidRDefault="00300130" w:rsidP="0083731F">
            <w:r w:rsidRPr="00BF12A0">
              <w:t>Moderation and Assessments</w:t>
            </w:r>
          </w:p>
        </w:tc>
        <w:tc>
          <w:tcPr>
            <w:tcW w:w="3827" w:type="dxa"/>
          </w:tcPr>
          <w:p w14:paraId="4BEA1BDE" w14:textId="682137BA" w:rsidR="00300130" w:rsidRPr="00BF12A0" w:rsidRDefault="00A01693" w:rsidP="00C7206A">
            <w:r w:rsidRPr="00BF12A0">
              <w:t>April 20</w:t>
            </w:r>
            <w:r w:rsidR="00693689">
              <w:t>2</w:t>
            </w:r>
            <w:r w:rsidR="00150633">
              <w:t>2</w:t>
            </w:r>
          </w:p>
        </w:tc>
      </w:tr>
      <w:tr w:rsidR="00300130" w14:paraId="4BEA1BE2" w14:textId="77777777" w:rsidTr="005129B9">
        <w:tc>
          <w:tcPr>
            <w:tcW w:w="4928" w:type="dxa"/>
          </w:tcPr>
          <w:p w14:paraId="4BEA1BE0" w14:textId="77777777" w:rsidR="00300130" w:rsidRPr="00BF12A0" w:rsidRDefault="00300130" w:rsidP="0083731F">
            <w:r w:rsidRPr="00BF12A0">
              <w:t xml:space="preserve">Funding announced </w:t>
            </w:r>
          </w:p>
        </w:tc>
        <w:tc>
          <w:tcPr>
            <w:tcW w:w="3827" w:type="dxa"/>
          </w:tcPr>
          <w:p w14:paraId="4BEA1BE1" w14:textId="59E999D1" w:rsidR="00300130" w:rsidRPr="00BF12A0" w:rsidRDefault="00A01693" w:rsidP="0083731F">
            <w:r w:rsidRPr="00BF12A0">
              <w:t>May 20</w:t>
            </w:r>
            <w:r w:rsidR="00693689">
              <w:t>2</w:t>
            </w:r>
            <w:r w:rsidR="00150633">
              <w:t>2</w:t>
            </w:r>
          </w:p>
        </w:tc>
      </w:tr>
      <w:tr w:rsidR="00300130" w14:paraId="4BEA1BE5" w14:textId="77777777" w:rsidTr="005129B9">
        <w:tc>
          <w:tcPr>
            <w:tcW w:w="4928" w:type="dxa"/>
          </w:tcPr>
          <w:p w14:paraId="4BEA1BE3" w14:textId="77777777" w:rsidR="00300130" w:rsidRPr="00BF12A0" w:rsidRDefault="00300130" w:rsidP="0083731F">
            <w:r w:rsidRPr="00BF12A0">
              <w:t>Funding contracted</w:t>
            </w:r>
          </w:p>
        </w:tc>
        <w:tc>
          <w:tcPr>
            <w:tcW w:w="3827" w:type="dxa"/>
          </w:tcPr>
          <w:p w14:paraId="4BEA1BE4" w14:textId="40B07173" w:rsidR="00300130" w:rsidRPr="00BF12A0" w:rsidRDefault="00A01693" w:rsidP="0083731F">
            <w:r w:rsidRPr="00BF12A0">
              <w:t>By 30 June 20</w:t>
            </w:r>
            <w:r w:rsidR="00693689">
              <w:t>2</w:t>
            </w:r>
            <w:r w:rsidR="00150633">
              <w:t>2</w:t>
            </w:r>
          </w:p>
        </w:tc>
      </w:tr>
      <w:tr w:rsidR="00300130" w14:paraId="4BEA1BE8" w14:textId="77777777" w:rsidTr="005129B9">
        <w:tc>
          <w:tcPr>
            <w:tcW w:w="4928" w:type="dxa"/>
          </w:tcPr>
          <w:p w14:paraId="4BEA1BE6" w14:textId="77777777" w:rsidR="00300130" w:rsidRDefault="00300130" w:rsidP="0083731F">
            <w:r>
              <w:t>Project</w:t>
            </w:r>
            <w:r w:rsidR="008F4115">
              <w:t>s commence</w:t>
            </w:r>
          </w:p>
        </w:tc>
        <w:tc>
          <w:tcPr>
            <w:tcW w:w="3827" w:type="dxa"/>
          </w:tcPr>
          <w:p w14:paraId="4BEA1BE7" w14:textId="77777777" w:rsidR="00300130" w:rsidRDefault="008F4115" w:rsidP="0083731F">
            <w:r>
              <w:t>After funding contracted</w:t>
            </w:r>
          </w:p>
        </w:tc>
      </w:tr>
      <w:tr w:rsidR="00300130" w14:paraId="4BEA1BEB" w14:textId="77777777" w:rsidTr="005129B9">
        <w:tc>
          <w:tcPr>
            <w:tcW w:w="4928" w:type="dxa"/>
          </w:tcPr>
          <w:p w14:paraId="4BEA1BE9" w14:textId="77777777" w:rsidR="00300130" w:rsidRDefault="00300130" w:rsidP="0083731F">
            <w:r>
              <w:t>Project</w:t>
            </w:r>
            <w:r w:rsidR="008F4115">
              <w:t>s completed</w:t>
            </w:r>
          </w:p>
        </w:tc>
        <w:tc>
          <w:tcPr>
            <w:tcW w:w="3827" w:type="dxa"/>
          </w:tcPr>
          <w:p w14:paraId="4BEA1BEA" w14:textId="77777777" w:rsidR="00300130" w:rsidRDefault="00300130" w:rsidP="0083731F">
            <w:r>
              <w:t xml:space="preserve">Within 12 months of </w:t>
            </w:r>
            <w:r w:rsidR="008F4115">
              <w:t xml:space="preserve">funding </w:t>
            </w:r>
            <w:r>
              <w:t>contract</w:t>
            </w:r>
          </w:p>
        </w:tc>
      </w:tr>
      <w:tr w:rsidR="00300130" w14:paraId="4BEA1BEE" w14:textId="77777777" w:rsidTr="005129B9">
        <w:tc>
          <w:tcPr>
            <w:tcW w:w="4928" w:type="dxa"/>
          </w:tcPr>
          <w:p w14:paraId="4BEA1BEC" w14:textId="77777777" w:rsidR="00300130" w:rsidRDefault="00300130" w:rsidP="00115FCE">
            <w:r>
              <w:t xml:space="preserve">Project </w:t>
            </w:r>
            <w:r w:rsidR="00115FCE">
              <w:t>Outcome Reporting due</w:t>
            </w:r>
          </w:p>
        </w:tc>
        <w:tc>
          <w:tcPr>
            <w:tcW w:w="3827" w:type="dxa"/>
          </w:tcPr>
          <w:p w14:paraId="4BEA1BED" w14:textId="77777777" w:rsidR="00300130" w:rsidRDefault="00115FCE" w:rsidP="0083731F">
            <w:r>
              <w:t xml:space="preserve">8 weeks after project completion </w:t>
            </w:r>
          </w:p>
        </w:tc>
      </w:tr>
    </w:tbl>
    <w:p w14:paraId="4BEA1BEF" w14:textId="77777777" w:rsidR="00115FCE" w:rsidRPr="00565FDE" w:rsidRDefault="00115FCE" w:rsidP="00115FCE">
      <w:pPr>
        <w:pStyle w:val="Heading1"/>
      </w:pPr>
      <w:bookmarkStart w:id="57" w:name="_Toc457471026"/>
      <w:bookmarkStart w:id="58" w:name="_Toc474914755"/>
      <w:bookmarkStart w:id="59" w:name="_Toc492978071"/>
      <w:bookmarkStart w:id="60" w:name="_Toc477271208"/>
      <w:r w:rsidRPr="00565FDE">
        <w:t xml:space="preserve">How do </w:t>
      </w:r>
      <w:r>
        <w:t xml:space="preserve">I </w:t>
      </w:r>
      <w:r w:rsidRPr="00565FDE">
        <w:t>apply?</w:t>
      </w:r>
      <w:bookmarkEnd w:id="57"/>
      <w:bookmarkEnd w:id="58"/>
      <w:bookmarkEnd w:id="59"/>
    </w:p>
    <w:p w14:paraId="4BEA1BF0" w14:textId="57DBD3F1" w:rsidR="00892164" w:rsidRDefault="00892164" w:rsidP="00892164">
      <w:pPr>
        <w:rPr>
          <w:lang w:eastAsia="ja-JP"/>
        </w:rPr>
      </w:pPr>
      <w:r>
        <w:rPr>
          <w:lang w:eastAsia="ja-JP"/>
        </w:rPr>
        <w:t xml:space="preserve">Application forms are </w:t>
      </w:r>
      <w:r w:rsidRPr="008C1443">
        <w:rPr>
          <w:lang w:eastAsia="ja-JP"/>
        </w:rPr>
        <w:t>available from</w:t>
      </w:r>
      <w:r>
        <w:rPr>
          <w:lang w:eastAsia="ja-JP"/>
        </w:rPr>
        <w:t xml:space="preserve"> </w:t>
      </w:r>
      <w:hyperlink r:id="rId19" w:history="1">
        <w:r w:rsidRPr="002B63D8">
          <w:rPr>
            <w:rStyle w:val="Hyperlink"/>
            <w:rFonts w:eastAsia="MS Mincho" w:cs="Arial"/>
            <w:lang w:eastAsia="ja-JP"/>
          </w:rPr>
          <w:t>http://douglas.qld.gov.au/community/community-grants/regional-arts-developmen</w:t>
        </w:r>
        <w:r w:rsidRPr="002B63D8">
          <w:rPr>
            <w:rStyle w:val="Hyperlink"/>
            <w:rFonts w:eastAsia="MS Mincho" w:cs="Arial"/>
            <w:lang w:eastAsia="ja-JP"/>
          </w:rPr>
          <w:t>t</w:t>
        </w:r>
        <w:r w:rsidRPr="002B63D8">
          <w:rPr>
            <w:rStyle w:val="Hyperlink"/>
            <w:rFonts w:eastAsia="MS Mincho" w:cs="Arial"/>
            <w:lang w:eastAsia="ja-JP"/>
          </w:rPr>
          <w:t>-fund-radf/</w:t>
        </w:r>
      </w:hyperlink>
      <w:r w:rsidRPr="002B63D8">
        <w:rPr>
          <w:lang w:eastAsia="ja-JP"/>
        </w:rPr>
        <w:t xml:space="preserve">; </w:t>
      </w:r>
      <w:r w:rsidRPr="008C1443">
        <w:rPr>
          <w:lang w:eastAsia="ja-JP"/>
        </w:rPr>
        <w:t>Council’s Administration Office, 64-66 Front Street, Mossman</w:t>
      </w:r>
      <w:r>
        <w:rPr>
          <w:lang w:eastAsia="ja-JP"/>
        </w:rPr>
        <w:t>; and Port Douglas Customer Service Office, Port Douglas Community Hall, Mowbray Street Port Douglas</w:t>
      </w:r>
      <w:r w:rsidR="00A01693">
        <w:rPr>
          <w:lang w:eastAsia="ja-JP"/>
        </w:rPr>
        <w:t>, after the grant round has opened.</w:t>
      </w:r>
    </w:p>
    <w:p w14:paraId="4BEA1BF1" w14:textId="4B5744F7" w:rsidR="00115FCE" w:rsidRDefault="00115FCE" w:rsidP="00115FCE">
      <w:r w:rsidRPr="007D73FA">
        <w:t xml:space="preserve">Applicants must submit a </w:t>
      </w:r>
      <w:r>
        <w:t xml:space="preserve">hardcopy of their </w:t>
      </w:r>
      <w:r w:rsidRPr="007D73FA">
        <w:t xml:space="preserve">RADF </w:t>
      </w:r>
      <w:r w:rsidR="00BE7F59">
        <w:t>Grants Program Application form</w:t>
      </w:r>
      <w:r w:rsidRPr="007D73FA">
        <w:t xml:space="preserve"> </w:t>
      </w:r>
      <w:r>
        <w:t>and relevant support material</w:t>
      </w:r>
      <w:r w:rsidRPr="007D73FA">
        <w:t xml:space="preserve"> by 4.</w:t>
      </w:r>
      <w:r w:rsidR="00693689">
        <w:t>3</w:t>
      </w:r>
      <w:r w:rsidRPr="007D73FA">
        <w:t xml:space="preserve">0pm of the closing date.  </w:t>
      </w:r>
      <w:r w:rsidRPr="008C1443">
        <w:rPr>
          <w:rFonts w:eastAsia="MS Mincho" w:cs="Arial"/>
          <w:lang w:eastAsia="ja-JP"/>
        </w:rPr>
        <w:t xml:space="preserve">Late, faxed or emailed </w:t>
      </w:r>
      <w:r w:rsidR="00BE7F59">
        <w:rPr>
          <w:rFonts w:eastAsia="MS Mincho" w:cs="Arial"/>
          <w:lang w:eastAsia="ja-JP"/>
        </w:rPr>
        <w:t>applications</w:t>
      </w:r>
      <w:r w:rsidRPr="008C1443">
        <w:rPr>
          <w:rFonts w:eastAsia="MS Mincho" w:cs="Arial"/>
          <w:lang w:eastAsia="ja-JP"/>
        </w:rPr>
        <w:t xml:space="preserve"> </w:t>
      </w:r>
      <w:r w:rsidRPr="007D73FA">
        <w:t>will not be accepted.</w:t>
      </w:r>
    </w:p>
    <w:p w14:paraId="4BEA1BF2" w14:textId="77777777" w:rsidR="00B017ED" w:rsidRDefault="00B017ED" w:rsidP="00B017ED">
      <w:pPr>
        <w:pStyle w:val="Heading2"/>
      </w:pPr>
      <w:bookmarkStart w:id="61" w:name="_Toc457471030"/>
      <w:bookmarkStart w:id="62" w:name="_Toc474914759"/>
      <w:bookmarkStart w:id="63" w:name="_Toc492978072"/>
      <w:r>
        <w:t xml:space="preserve">Project </w:t>
      </w:r>
      <w:r w:rsidRPr="006B0B9A">
        <w:t>budget</w:t>
      </w:r>
      <w:bookmarkEnd w:id="61"/>
      <w:r>
        <w:t xml:space="preserve"> and project partnerships</w:t>
      </w:r>
      <w:bookmarkEnd w:id="62"/>
      <w:bookmarkEnd w:id="63"/>
      <w:r>
        <w:t xml:space="preserve"> </w:t>
      </w:r>
    </w:p>
    <w:p w14:paraId="4BEA1BF3" w14:textId="77777777" w:rsidR="00B017ED" w:rsidRDefault="00B017ED" w:rsidP="00B017ED">
      <w:pPr>
        <w:rPr>
          <w:lang w:eastAsia="en-AU"/>
        </w:rPr>
      </w:pPr>
      <w:r w:rsidRPr="000506D4">
        <w:rPr>
          <w:lang w:eastAsia="en-AU"/>
        </w:rPr>
        <w:t xml:space="preserve">The RADF </w:t>
      </w:r>
      <w:r>
        <w:rPr>
          <w:lang w:eastAsia="en-AU"/>
        </w:rPr>
        <w:t xml:space="preserve">Committee </w:t>
      </w:r>
      <w:r w:rsidRPr="000506D4">
        <w:rPr>
          <w:lang w:eastAsia="en-AU"/>
        </w:rPr>
        <w:t xml:space="preserve">will analyse RADF application budgets to determine if </w:t>
      </w:r>
      <w:r>
        <w:rPr>
          <w:lang w:eastAsia="en-AU"/>
        </w:rPr>
        <w:t>applicants</w:t>
      </w:r>
      <w:r w:rsidRPr="000506D4">
        <w:rPr>
          <w:lang w:eastAsia="en-AU"/>
        </w:rPr>
        <w:t xml:space="preserve"> have demonstrated sound financial partnership capacity and have committed a reasonable amount of support towards the RADF program. </w:t>
      </w:r>
    </w:p>
    <w:p w14:paraId="4BEA1BF4" w14:textId="1B4C3346" w:rsidR="00B017ED" w:rsidRDefault="00B017ED" w:rsidP="00B017ED">
      <w:pPr>
        <w:rPr>
          <w:rFonts w:cs="Arial"/>
        </w:rPr>
      </w:pPr>
      <w:r>
        <w:rPr>
          <w:rFonts w:cs="Arial"/>
        </w:rPr>
        <w:t>Please note the Project Budget table is to include the cash/financial component only.  The value of in</w:t>
      </w:r>
      <w:r w:rsidR="00A339FB">
        <w:rPr>
          <w:rFonts w:cs="Arial"/>
        </w:rPr>
        <w:t>-</w:t>
      </w:r>
      <w:r>
        <w:rPr>
          <w:rFonts w:cs="Arial"/>
        </w:rPr>
        <w:t>kind assistance</w:t>
      </w:r>
      <w:r w:rsidR="0019270C">
        <w:rPr>
          <w:rFonts w:cs="Arial"/>
        </w:rPr>
        <w:t xml:space="preserve"> provided by others </w:t>
      </w:r>
      <w:r>
        <w:rPr>
          <w:rFonts w:cs="Arial"/>
        </w:rPr>
        <w:t xml:space="preserve">is to be recorded in Project Partnerships – </w:t>
      </w:r>
      <w:proofErr w:type="gramStart"/>
      <w:r>
        <w:rPr>
          <w:rFonts w:cs="Arial"/>
        </w:rPr>
        <w:t>Non Financial</w:t>
      </w:r>
      <w:proofErr w:type="gramEnd"/>
      <w:r>
        <w:rPr>
          <w:rFonts w:cs="Arial"/>
        </w:rPr>
        <w:t xml:space="preserve"> (In-kind) Component table.</w:t>
      </w:r>
      <w:r w:rsidR="0019270C">
        <w:rPr>
          <w:rFonts w:cs="Arial"/>
        </w:rPr>
        <w:t xml:space="preserve">  The value of the applicant’s in</w:t>
      </w:r>
      <w:r w:rsidR="00A339FB">
        <w:rPr>
          <w:rFonts w:cs="Arial"/>
        </w:rPr>
        <w:t>-</w:t>
      </w:r>
      <w:r w:rsidR="0019270C">
        <w:rPr>
          <w:rFonts w:cs="Arial"/>
        </w:rPr>
        <w:t>kind contribution is to be included in Artist’s Contribution.</w:t>
      </w:r>
    </w:p>
    <w:p w14:paraId="4BEA1BF5" w14:textId="77777777" w:rsidR="00B017ED" w:rsidRDefault="00B017ED" w:rsidP="00B017ED">
      <w:pPr>
        <w:rPr>
          <w:lang w:eastAsia="en-AU"/>
        </w:rPr>
      </w:pPr>
      <w:r w:rsidRPr="000506D4">
        <w:rPr>
          <w:lang w:eastAsia="en-AU"/>
        </w:rPr>
        <w:t xml:space="preserve">For general advice, please refer to the Arts Acumen Budget Preparation Toolkit </w:t>
      </w:r>
      <w:r>
        <w:rPr>
          <w:lang w:eastAsia="en-AU"/>
        </w:rPr>
        <w:t xml:space="preserve">on the Arts Queensland website </w:t>
      </w:r>
      <w:hyperlink r:id="rId20" w:history="1">
        <w:r w:rsidRPr="00492DFC">
          <w:rPr>
            <w:rStyle w:val="Hyperlink"/>
            <w:lang w:eastAsia="en-AU"/>
          </w:rPr>
          <w:t>www.arts.qld.gov.au/arts-acumen/resources/funding-application-writing</w:t>
        </w:r>
      </w:hyperlink>
      <w:r>
        <w:rPr>
          <w:lang w:eastAsia="en-AU"/>
        </w:rPr>
        <w:t xml:space="preserve"> </w:t>
      </w:r>
      <w:r w:rsidRPr="000506D4">
        <w:rPr>
          <w:lang w:eastAsia="en-AU"/>
        </w:rPr>
        <w:t xml:space="preserve">for guidance on developing </w:t>
      </w:r>
      <w:r>
        <w:rPr>
          <w:lang w:eastAsia="en-AU"/>
        </w:rPr>
        <w:t>a funding application budget</w:t>
      </w:r>
      <w:r w:rsidRPr="000506D4">
        <w:rPr>
          <w:lang w:eastAsia="en-AU"/>
        </w:rPr>
        <w:t xml:space="preserve">. </w:t>
      </w:r>
    </w:p>
    <w:p w14:paraId="4BEA1BF6" w14:textId="66CB26B6" w:rsidR="00B017ED" w:rsidRDefault="004A04B8" w:rsidP="00B017ED">
      <w:pPr>
        <w:rPr>
          <w:lang w:eastAsia="en-AU"/>
        </w:rPr>
      </w:pPr>
      <w:r>
        <w:rPr>
          <w:lang w:eastAsia="en-AU"/>
        </w:rPr>
        <w:lastRenderedPageBreak/>
        <w:t>Recommended r</w:t>
      </w:r>
      <w:r w:rsidR="00B017ED" w:rsidRPr="002B63D8">
        <w:rPr>
          <w:lang w:eastAsia="en-AU"/>
        </w:rPr>
        <w:t>ates of pay</w:t>
      </w:r>
      <w:r w:rsidR="00B017ED">
        <w:rPr>
          <w:lang w:eastAsia="en-AU"/>
        </w:rPr>
        <w:t xml:space="preserve"> on the</w:t>
      </w:r>
      <w:r>
        <w:rPr>
          <w:lang w:eastAsia="en-AU"/>
        </w:rPr>
        <w:t xml:space="preserve"> National Association For The Visual Arts (NAVA)</w:t>
      </w:r>
      <w:r w:rsidR="00B017ED">
        <w:rPr>
          <w:lang w:eastAsia="en-AU"/>
        </w:rPr>
        <w:t xml:space="preserve"> </w:t>
      </w:r>
      <w:r>
        <w:rPr>
          <w:lang w:eastAsia="en-AU"/>
        </w:rPr>
        <w:t xml:space="preserve">website </w:t>
      </w:r>
      <w:hyperlink r:id="rId21" w:history="1">
        <w:r w:rsidRPr="00C82A92">
          <w:rPr>
            <w:rStyle w:val="Hyperlink"/>
            <w:lang w:eastAsia="en-AU"/>
          </w:rPr>
          <w:t>https://visualarts.net.au/code-of-practice/</w:t>
        </w:r>
      </w:hyperlink>
      <w:r>
        <w:rPr>
          <w:lang w:eastAsia="en-AU"/>
        </w:rPr>
        <w:t xml:space="preserve"> </w:t>
      </w:r>
      <w:r w:rsidR="00B017ED">
        <w:rPr>
          <w:lang w:eastAsia="en-AU"/>
        </w:rPr>
        <w:t>may be a guide if considering artists’ fees in your project budget.</w:t>
      </w:r>
    </w:p>
    <w:p w14:paraId="4BEA1BF7" w14:textId="77777777" w:rsidR="00393B74" w:rsidRDefault="00393B74" w:rsidP="00393B74">
      <w:pPr>
        <w:pStyle w:val="Heading2"/>
      </w:pPr>
      <w:bookmarkStart w:id="64" w:name="_Toc492978073"/>
      <w:r>
        <w:t>Support material</w:t>
      </w:r>
      <w:bookmarkEnd w:id="64"/>
    </w:p>
    <w:p w14:paraId="4BEA1BF8" w14:textId="729DD636" w:rsidR="00862437" w:rsidRDefault="00753C1C" w:rsidP="00115FCE">
      <w:r w:rsidRPr="000506D4">
        <w:t xml:space="preserve">Applicants </w:t>
      </w:r>
      <w:r>
        <w:t xml:space="preserve">are required to provide relevant support material </w:t>
      </w:r>
      <w:r w:rsidR="00FE1601">
        <w:t xml:space="preserve">including artist details, </w:t>
      </w:r>
      <w:r>
        <w:t>quality of previous work, demand for/ interest in your project, and d</w:t>
      </w:r>
      <w:r w:rsidRPr="000506D4">
        <w:t xml:space="preserve">etails of other contributors/partners/funding </w:t>
      </w:r>
      <w:r>
        <w:t>s</w:t>
      </w:r>
      <w:r w:rsidRPr="000506D4">
        <w:t>ecured by the applicant towards the RADF project</w:t>
      </w:r>
      <w:r>
        <w:t>.</w:t>
      </w:r>
      <w:r w:rsidR="00FE1601">
        <w:t xml:space="preserve">  </w:t>
      </w:r>
      <w:r>
        <w:t>A</w:t>
      </w:r>
      <w:r w:rsidR="00115FCE">
        <w:t xml:space="preserve">dditional support material may be requested by </w:t>
      </w:r>
      <w:r w:rsidR="00393B74">
        <w:t>the RADF Committee</w:t>
      </w:r>
      <w:r w:rsidR="00FE1601">
        <w:t xml:space="preserve"> and Council</w:t>
      </w:r>
      <w:r w:rsidR="00115FCE">
        <w:t>.</w:t>
      </w:r>
    </w:p>
    <w:p w14:paraId="4BEA1BF9" w14:textId="77777777" w:rsidR="00115FCE" w:rsidRDefault="00115FCE" w:rsidP="00115FCE">
      <w:bookmarkStart w:id="65" w:name="_Toc492978074"/>
      <w:bookmarkStart w:id="66" w:name="_Toc477503459"/>
      <w:bookmarkEnd w:id="60"/>
      <w:r w:rsidRPr="00393B74">
        <w:rPr>
          <w:rStyle w:val="Heading3Char"/>
        </w:rPr>
        <w:t>Artist details</w:t>
      </w:r>
      <w:bookmarkEnd w:id="65"/>
      <w:r>
        <w:rPr>
          <w:rStyle w:val="Heading3Char"/>
        </w:rPr>
        <w:t xml:space="preserve"> </w:t>
      </w:r>
      <w:r>
        <w:t>(CVs maximum two A4 pages for individual applicants, and one A4 page for key personnel for organisation or group applicants.  Include name, qualifications, previous experience with projects of a similar nature, including project scope, budget, date, referees)</w:t>
      </w:r>
    </w:p>
    <w:p w14:paraId="4BEA1BFA" w14:textId="77777777" w:rsidR="00115FCE" w:rsidRPr="00BB627E" w:rsidRDefault="00115FCE" w:rsidP="00115FCE">
      <w:bookmarkStart w:id="67" w:name="_Toc492978075"/>
      <w:r w:rsidRPr="007E620F">
        <w:rPr>
          <w:rStyle w:val="Heading3Char"/>
        </w:rPr>
        <w:t>Examples of previous work</w:t>
      </w:r>
      <w:bookmarkEnd w:id="67"/>
      <w:r>
        <w:t xml:space="preserve"> (Please include two of your best examples, with links to websites, images, awards/</w:t>
      </w:r>
      <w:proofErr w:type="gramStart"/>
      <w:r>
        <w:t>recognition</w:t>
      </w:r>
      <w:proofErr w:type="gramEnd"/>
      <w:r>
        <w:t xml:space="preserve"> or other information demonstrating quality of artist’s previous work)</w:t>
      </w:r>
    </w:p>
    <w:p w14:paraId="4BEA1BFB" w14:textId="77777777" w:rsidR="00115FCE" w:rsidRPr="005739B8" w:rsidRDefault="00115FCE" w:rsidP="00115FCE">
      <w:pPr>
        <w:spacing w:after="0" w:line="240" w:lineRule="auto"/>
        <w:rPr>
          <w:rFonts w:ascii="Calibri" w:hAnsi="Calibri" w:cs="Arial"/>
          <w:b/>
        </w:rPr>
      </w:pPr>
      <w:bookmarkStart w:id="68" w:name="_Toc492978076"/>
      <w:r w:rsidRPr="00393B74">
        <w:rPr>
          <w:rStyle w:val="Heading3Char"/>
        </w:rPr>
        <w:t>Letters of Support/Confirmation</w:t>
      </w:r>
      <w:bookmarkEnd w:id="66"/>
      <w:bookmarkEnd w:id="68"/>
      <w:r w:rsidRPr="005739B8">
        <w:rPr>
          <w:rFonts w:ascii="Calibri" w:hAnsi="Calibri" w:cs="Arial"/>
          <w:b/>
          <w:color w:val="000000"/>
        </w:rPr>
        <w:t xml:space="preserve"> </w:t>
      </w:r>
      <w:r w:rsidRPr="005739B8">
        <w:rPr>
          <w:rFonts w:ascii="Calibri" w:hAnsi="Calibri" w:cs="Arial"/>
          <w:color w:val="000000"/>
        </w:rPr>
        <w:t>(</w:t>
      </w:r>
      <w:r>
        <w:rPr>
          <w:rFonts w:ascii="Calibri" w:hAnsi="Calibri" w:cs="Arial"/>
          <w:color w:val="000000"/>
        </w:rPr>
        <w:t xml:space="preserve">Include </w:t>
      </w:r>
      <w:r w:rsidRPr="005739B8">
        <w:rPr>
          <w:rFonts w:ascii="Calibri" w:hAnsi="Calibri" w:cs="Arial"/>
          <w:color w:val="000000"/>
        </w:rPr>
        <w:t>original signature or contact details of the author)</w:t>
      </w:r>
    </w:p>
    <w:p w14:paraId="4BEA1BFC" w14:textId="77777777" w:rsidR="00115FCE" w:rsidRPr="00862437" w:rsidRDefault="00115FCE" w:rsidP="00393B74">
      <w:pPr>
        <w:pStyle w:val="BulletList"/>
        <w:rPr>
          <w:rFonts w:ascii="Calibri" w:hAnsi="Calibri" w:cs="Arial"/>
        </w:rPr>
      </w:pPr>
      <w:r w:rsidRPr="00862437">
        <w:rPr>
          <w:rFonts w:ascii="Calibri" w:hAnsi="Calibri" w:cs="Arial"/>
          <w:color w:val="000000"/>
        </w:rPr>
        <w:t xml:space="preserve">Evidence of artist(s) availability and willingness to undertake the work </w:t>
      </w:r>
      <w:proofErr w:type="spellStart"/>
      <w:r w:rsidRPr="00862437">
        <w:rPr>
          <w:rFonts w:ascii="Calibri" w:hAnsi="Calibri" w:cs="Arial"/>
          <w:color w:val="000000"/>
        </w:rPr>
        <w:t>eg</w:t>
      </w:r>
      <w:proofErr w:type="spellEnd"/>
      <w:r w:rsidRPr="00862437">
        <w:rPr>
          <w:rFonts w:ascii="Calibri" w:hAnsi="Calibri" w:cs="Arial"/>
          <w:color w:val="000000"/>
        </w:rPr>
        <w:t xml:space="preserve"> confirmation letters from the artists of their participation</w:t>
      </w:r>
    </w:p>
    <w:p w14:paraId="4BEA1BFD" w14:textId="77777777" w:rsidR="00115FCE" w:rsidRPr="00862437" w:rsidRDefault="00115FCE" w:rsidP="00393B74">
      <w:pPr>
        <w:pStyle w:val="BulletList"/>
        <w:rPr>
          <w:rFonts w:ascii="Calibri" w:hAnsi="Calibri" w:cs="Calibri"/>
        </w:rPr>
      </w:pPr>
      <w:r w:rsidRPr="00862437">
        <w:rPr>
          <w:rFonts w:ascii="Calibri" w:hAnsi="Calibri" w:cs="Arial"/>
        </w:rPr>
        <w:t xml:space="preserve">For Collective/Artist Run Initiative all members of the group must sign a letter confirming their involvement and support for the nominated representative </w:t>
      </w:r>
    </w:p>
    <w:p w14:paraId="4BEA1BFE" w14:textId="77777777" w:rsidR="00115FCE" w:rsidRPr="00862437" w:rsidRDefault="00115FCE" w:rsidP="00393B74">
      <w:pPr>
        <w:pStyle w:val="BulletList"/>
        <w:rPr>
          <w:rFonts w:ascii="Calibri" w:hAnsi="Calibri" w:cs="Calibri"/>
        </w:rPr>
      </w:pPr>
      <w:r w:rsidRPr="00862437">
        <w:rPr>
          <w:rFonts w:ascii="Calibri" w:hAnsi="Calibri" w:cs="Calibri"/>
        </w:rPr>
        <w:t xml:space="preserve">A minimum of </w:t>
      </w:r>
      <w:r w:rsidRPr="00862437">
        <w:rPr>
          <w:rFonts w:ascii="Calibri" w:hAnsi="Calibri" w:cs="Arial"/>
        </w:rPr>
        <w:t>one and up to three letters from professional artists or arts organisations in your area of practice or involved with the project which provide relevant comment in support of your application and the quality of your public art proposal</w:t>
      </w:r>
    </w:p>
    <w:p w14:paraId="379F87DE" w14:textId="12F9B8B6" w:rsidR="00B77C67" w:rsidRDefault="00115FCE" w:rsidP="00B77C67">
      <w:pPr>
        <w:pStyle w:val="BulletList"/>
        <w:rPr>
          <w:lang w:eastAsia="en-AU"/>
        </w:rPr>
      </w:pPr>
      <w:r w:rsidRPr="00B77C67">
        <w:t>Written quotes supporting the budget</w:t>
      </w:r>
      <w:r w:rsidRPr="00B77C67">
        <w:rPr>
          <w:b/>
        </w:rPr>
        <w:t xml:space="preserve"> </w:t>
      </w:r>
      <w:r w:rsidRPr="00B77C67">
        <w:t xml:space="preserve">(one quote for items $500 to under $1500 (GST </w:t>
      </w:r>
      <w:proofErr w:type="spellStart"/>
      <w:r w:rsidRPr="00B77C67">
        <w:t>Exc</w:t>
      </w:r>
      <w:proofErr w:type="spellEnd"/>
      <w:r w:rsidRPr="00B77C67">
        <w:t xml:space="preserve">) and two quotes for items $1500 and over (GST </w:t>
      </w:r>
      <w:proofErr w:type="spellStart"/>
      <w:r w:rsidRPr="00B77C67">
        <w:t>Exc</w:t>
      </w:r>
      <w:proofErr w:type="spellEnd"/>
      <w:r w:rsidRPr="00B77C67">
        <w:t xml:space="preserve">).  </w:t>
      </w:r>
      <w:r w:rsidR="00B77C67">
        <w:rPr>
          <w:lang w:eastAsia="en-AU"/>
        </w:rPr>
        <w:t>Recommended r</w:t>
      </w:r>
      <w:r w:rsidR="00B77C67" w:rsidRPr="002B63D8">
        <w:rPr>
          <w:lang w:eastAsia="en-AU"/>
        </w:rPr>
        <w:t>ates of pay</w:t>
      </w:r>
      <w:r w:rsidR="00B77C67">
        <w:rPr>
          <w:lang w:eastAsia="en-AU"/>
        </w:rPr>
        <w:t xml:space="preserve"> on the National Association for the Visual Arts (NAVA) website </w:t>
      </w:r>
      <w:hyperlink r:id="rId22" w:history="1">
        <w:r w:rsidR="00B77C67" w:rsidRPr="00C82A92">
          <w:rPr>
            <w:rStyle w:val="Hyperlink"/>
            <w:lang w:eastAsia="en-AU"/>
          </w:rPr>
          <w:t>https://visualarts.net.au/code-of-practice/</w:t>
        </w:r>
      </w:hyperlink>
      <w:r w:rsidR="00B77C67">
        <w:rPr>
          <w:lang w:eastAsia="en-AU"/>
        </w:rPr>
        <w:t xml:space="preserve"> may be a guide if considering artists’ fees in your project budget.</w:t>
      </w:r>
    </w:p>
    <w:p w14:paraId="4BEA1C01" w14:textId="57A14ABF" w:rsidR="00115FCE" w:rsidRPr="00007065" w:rsidRDefault="00115FCE" w:rsidP="00393B74">
      <w:pPr>
        <w:pStyle w:val="BulletList"/>
        <w:rPr>
          <w:rFonts w:ascii="Calibri" w:hAnsi="Calibri" w:cs="Calibri"/>
        </w:rPr>
      </w:pPr>
      <w:r w:rsidRPr="00B77C67">
        <w:rPr>
          <w:rFonts w:ascii="Calibri" w:hAnsi="Calibri" w:cs="Arial"/>
          <w:color w:val="000000"/>
        </w:rPr>
        <w:t>Confirmation of significant partnerships (donations/sponsorship/in</w:t>
      </w:r>
      <w:r w:rsidR="00B77C67">
        <w:rPr>
          <w:rFonts w:ascii="Calibri" w:hAnsi="Calibri" w:cs="Arial"/>
          <w:color w:val="000000"/>
        </w:rPr>
        <w:t>-</w:t>
      </w:r>
      <w:r w:rsidR="00007065">
        <w:rPr>
          <w:rFonts w:ascii="Calibri" w:hAnsi="Calibri" w:cs="Arial"/>
          <w:color w:val="000000"/>
        </w:rPr>
        <w:t>kind)</w:t>
      </w:r>
    </w:p>
    <w:p w14:paraId="61BD7347" w14:textId="3BFC483B" w:rsidR="00007065" w:rsidRPr="00B77C67" w:rsidRDefault="00007065" w:rsidP="00393B74">
      <w:pPr>
        <w:pStyle w:val="BulletList"/>
        <w:rPr>
          <w:rFonts w:ascii="Calibri" w:hAnsi="Calibri" w:cs="Calibri"/>
        </w:rPr>
      </w:pPr>
      <w:r>
        <w:rPr>
          <w:rFonts w:ascii="Calibri" w:hAnsi="Calibri" w:cs="Arial"/>
          <w:color w:val="000000"/>
        </w:rPr>
        <w:t>Research of potential funding opportunities for large scale public art projects</w:t>
      </w:r>
    </w:p>
    <w:p w14:paraId="4BEA1C02" w14:textId="77777777" w:rsidR="00115FCE" w:rsidRPr="00575AA4" w:rsidRDefault="00115FCE" w:rsidP="004F34DC">
      <w:pPr>
        <w:pStyle w:val="BulletList"/>
      </w:pPr>
      <w:r w:rsidRPr="00862437">
        <w:rPr>
          <w:rFonts w:ascii="Calibri" w:hAnsi="Calibri" w:cs="Arial"/>
        </w:rPr>
        <w:t xml:space="preserve">For </w:t>
      </w:r>
      <w:r w:rsidR="0094113E">
        <w:rPr>
          <w:rFonts w:ascii="Calibri" w:hAnsi="Calibri" w:cs="Arial"/>
        </w:rPr>
        <w:t xml:space="preserve">projects </w:t>
      </w:r>
      <w:r w:rsidRPr="00862437">
        <w:rPr>
          <w:rFonts w:ascii="Calibri" w:hAnsi="Calibri" w:cs="Arial"/>
        </w:rPr>
        <w:t>involving Aboriginal people; Torres Strait Islander people; people from culturally and linguistically diverse backgrounds; people with a disability; children or young people, evidence protocols have been followed in obtaining support / confirmation of involvement from relevant communities and organisations</w:t>
      </w:r>
      <w:r w:rsidR="0094113E">
        <w:rPr>
          <w:rFonts w:ascii="Calibri" w:hAnsi="Calibri" w:cs="Arial"/>
        </w:rPr>
        <w:t>.  E</w:t>
      </w:r>
      <w:r w:rsidR="0094113E" w:rsidRPr="00E60128">
        <w:t>vidence of engagement with</w:t>
      </w:r>
      <w:r w:rsidR="0094113E">
        <w:t>,</w:t>
      </w:r>
      <w:r w:rsidR="0094113E" w:rsidRPr="00E60128">
        <w:t xml:space="preserve"> or support from</w:t>
      </w:r>
      <w:r w:rsidR="0094113E">
        <w:t>,</w:t>
      </w:r>
      <w:r w:rsidR="004F34DC">
        <w:t xml:space="preserve"> the</w:t>
      </w:r>
      <w:r w:rsidR="0094113E" w:rsidRPr="00E60128">
        <w:t>s</w:t>
      </w:r>
      <w:r w:rsidR="004F34DC">
        <w:t>e</w:t>
      </w:r>
      <w:r w:rsidR="0094113E" w:rsidRPr="00E60128">
        <w:t xml:space="preserve"> group</w:t>
      </w:r>
      <w:r w:rsidR="004F34DC">
        <w:t>s is required</w:t>
      </w:r>
      <w:r w:rsidR="0094113E" w:rsidRPr="00E60128">
        <w:t>.</w:t>
      </w:r>
    </w:p>
    <w:p w14:paraId="4BEA1C03" w14:textId="77777777" w:rsidR="00115FCE" w:rsidRPr="00575AA4" w:rsidRDefault="00115FCE" w:rsidP="00115FCE">
      <w:pPr>
        <w:pStyle w:val="Heading3"/>
      </w:pPr>
      <w:bookmarkStart w:id="69" w:name="_Toc477503460"/>
      <w:bookmarkStart w:id="70" w:name="_Toc492978077"/>
      <w:r w:rsidRPr="00575AA4">
        <w:t>Evidence of project planning</w:t>
      </w:r>
      <w:bookmarkEnd w:id="69"/>
      <w:bookmarkEnd w:id="70"/>
    </w:p>
    <w:p w14:paraId="4BEA1C04" w14:textId="77777777" w:rsidR="005021F0" w:rsidRPr="005021F0" w:rsidRDefault="00115FCE" w:rsidP="005021F0">
      <w:pPr>
        <w:pStyle w:val="BulletList"/>
        <w:rPr>
          <w:rStyle w:val="Heading4Char"/>
          <w:rFonts w:asciiTheme="minorHAnsi" w:eastAsiaTheme="minorHAnsi" w:hAnsiTheme="minorHAnsi" w:cstheme="minorBidi"/>
          <w:b w:val="0"/>
          <w:bCs w:val="0"/>
          <w:i w:val="0"/>
          <w:iCs w:val="0"/>
          <w:color w:val="auto"/>
        </w:rPr>
      </w:pPr>
      <w:r w:rsidRPr="005021F0">
        <w:rPr>
          <w:rStyle w:val="Heading4Char"/>
          <w:rFonts w:asciiTheme="minorHAnsi" w:eastAsiaTheme="minorHAnsi" w:hAnsiTheme="minorHAnsi" w:cstheme="minorBidi"/>
          <w:b w:val="0"/>
          <w:bCs w:val="0"/>
          <w:i w:val="0"/>
          <w:iCs w:val="0"/>
          <w:color w:val="auto"/>
        </w:rPr>
        <w:t>Concept</w:t>
      </w:r>
      <w:r w:rsidR="004F34DC" w:rsidRPr="005021F0">
        <w:rPr>
          <w:rStyle w:val="Heading4Char"/>
          <w:rFonts w:asciiTheme="minorHAnsi" w:eastAsiaTheme="minorHAnsi" w:hAnsiTheme="minorHAnsi" w:cstheme="minorBidi"/>
          <w:b w:val="0"/>
          <w:bCs w:val="0"/>
          <w:i w:val="0"/>
          <w:iCs w:val="0"/>
          <w:color w:val="auto"/>
        </w:rPr>
        <w:t>s/</w:t>
      </w:r>
      <w:r w:rsidRPr="005021F0">
        <w:rPr>
          <w:rStyle w:val="Heading4Char"/>
          <w:rFonts w:asciiTheme="minorHAnsi" w:eastAsiaTheme="minorHAnsi" w:hAnsiTheme="minorHAnsi" w:cstheme="minorBidi"/>
          <w:b w:val="0"/>
          <w:bCs w:val="0"/>
          <w:i w:val="0"/>
          <w:iCs w:val="0"/>
          <w:color w:val="auto"/>
        </w:rPr>
        <w:t>technical information</w:t>
      </w:r>
    </w:p>
    <w:p w14:paraId="4BEA1C05" w14:textId="77777777" w:rsidR="005021F0" w:rsidRPr="005021F0" w:rsidRDefault="005021F0" w:rsidP="005021F0">
      <w:pPr>
        <w:pStyle w:val="BulletList"/>
        <w:rPr>
          <w:rStyle w:val="Heading4Char"/>
          <w:rFonts w:asciiTheme="minorHAnsi" w:eastAsiaTheme="minorHAnsi" w:hAnsiTheme="minorHAnsi" w:cstheme="minorBidi"/>
          <w:b w:val="0"/>
          <w:bCs w:val="0"/>
          <w:i w:val="0"/>
          <w:iCs w:val="0"/>
          <w:color w:val="auto"/>
        </w:rPr>
      </w:pPr>
      <w:r w:rsidRPr="005021F0">
        <w:rPr>
          <w:rStyle w:val="Heading4Char"/>
          <w:rFonts w:asciiTheme="minorHAnsi" w:eastAsiaTheme="minorHAnsi" w:hAnsiTheme="minorHAnsi" w:cstheme="minorBidi"/>
          <w:b w:val="0"/>
          <w:bCs w:val="0"/>
          <w:i w:val="0"/>
          <w:iCs w:val="0"/>
          <w:color w:val="auto"/>
        </w:rPr>
        <w:t>Project materials and resources required</w:t>
      </w:r>
    </w:p>
    <w:p w14:paraId="4BEA1C06" w14:textId="77777777" w:rsidR="00115FCE" w:rsidRDefault="00115FCE" w:rsidP="005021F0">
      <w:pPr>
        <w:pStyle w:val="BulletList"/>
      </w:pPr>
      <w:r w:rsidRPr="004F34DC">
        <w:t xml:space="preserve">Proposed </w:t>
      </w:r>
      <w:r w:rsidR="004F34DC" w:rsidRPr="004F34DC">
        <w:t>Milestones</w:t>
      </w:r>
      <w:r w:rsidR="008249C5">
        <w:t>/</w:t>
      </w:r>
      <w:r>
        <w:t xml:space="preserve">Timelines </w:t>
      </w:r>
    </w:p>
    <w:p w14:paraId="4BEA1C07" w14:textId="77777777" w:rsidR="00115FCE" w:rsidRDefault="00115FCE" w:rsidP="005021F0">
      <w:pPr>
        <w:pStyle w:val="BulletList"/>
      </w:pPr>
      <w:r w:rsidRPr="00DF098C">
        <w:t>Proposed paym</w:t>
      </w:r>
      <w:r>
        <w:t xml:space="preserve">ent schedule based on </w:t>
      </w:r>
      <w:r w:rsidRPr="00DF098C">
        <w:t>project milestones</w:t>
      </w:r>
      <w:r w:rsidR="004F34DC">
        <w:t>, if applicable</w:t>
      </w:r>
    </w:p>
    <w:p w14:paraId="4BEA1C08" w14:textId="77777777" w:rsidR="00115FCE" w:rsidRPr="004F34DC" w:rsidRDefault="00115FCE" w:rsidP="005021F0">
      <w:pPr>
        <w:pStyle w:val="BulletList"/>
      </w:pPr>
      <w:bookmarkStart w:id="71" w:name="_Toc477503461"/>
      <w:r w:rsidRPr="004F34DC">
        <w:t>Risk Management</w:t>
      </w:r>
      <w:bookmarkEnd w:id="71"/>
    </w:p>
    <w:p w14:paraId="4BEA1C09" w14:textId="77777777" w:rsidR="00115FCE" w:rsidRPr="00F12A5B" w:rsidRDefault="00115FCE" w:rsidP="00C5066E">
      <w:pPr>
        <w:pStyle w:val="BulletList"/>
        <w:numPr>
          <w:ilvl w:val="1"/>
          <w:numId w:val="1"/>
        </w:numPr>
      </w:pPr>
      <w:r w:rsidRPr="00F12A5B">
        <w:t>Protocols</w:t>
      </w:r>
    </w:p>
    <w:p w14:paraId="4BEA1C0A" w14:textId="77777777" w:rsidR="00115FCE" w:rsidRPr="00F12A5B" w:rsidRDefault="00115FCE" w:rsidP="00C5066E">
      <w:pPr>
        <w:pStyle w:val="BulletList"/>
        <w:numPr>
          <w:ilvl w:val="1"/>
          <w:numId w:val="1"/>
        </w:numPr>
      </w:pPr>
      <w:r w:rsidRPr="00F12A5B">
        <w:t>workplace health and safety</w:t>
      </w:r>
    </w:p>
    <w:p w14:paraId="4BEA1C0B" w14:textId="77777777" w:rsidR="00115FCE" w:rsidRPr="00F12A5B" w:rsidRDefault="00115FCE" w:rsidP="00C5066E">
      <w:pPr>
        <w:pStyle w:val="BulletList"/>
        <w:numPr>
          <w:ilvl w:val="1"/>
          <w:numId w:val="1"/>
        </w:numPr>
      </w:pPr>
      <w:r w:rsidRPr="00F12A5B">
        <w:t>insurances (public liability, professional indemnity, volunteer)</w:t>
      </w:r>
    </w:p>
    <w:p w14:paraId="4BEA1C0C" w14:textId="77777777" w:rsidR="00115FCE" w:rsidRPr="00F12A5B" w:rsidRDefault="00115FCE" w:rsidP="00C5066E">
      <w:pPr>
        <w:pStyle w:val="BulletList"/>
        <w:numPr>
          <w:ilvl w:val="1"/>
          <w:numId w:val="1"/>
        </w:numPr>
      </w:pPr>
      <w:r w:rsidRPr="00F12A5B">
        <w:lastRenderedPageBreak/>
        <w:t>copyright</w:t>
      </w:r>
    </w:p>
    <w:p w14:paraId="4BEA1C0D" w14:textId="77777777" w:rsidR="00115FCE" w:rsidRPr="00F12A5B" w:rsidRDefault="00115FCE" w:rsidP="00C5066E">
      <w:pPr>
        <w:pStyle w:val="BulletList"/>
        <w:numPr>
          <w:ilvl w:val="1"/>
          <w:numId w:val="1"/>
        </w:numPr>
      </w:pPr>
      <w:r w:rsidRPr="00F12A5B">
        <w:t>licences</w:t>
      </w:r>
    </w:p>
    <w:p w14:paraId="4BEA1C0E" w14:textId="77777777" w:rsidR="00115FCE" w:rsidRPr="00F12A5B" w:rsidRDefault="00115FCE" w:rsidP="00C5066E">
      <w:pPr>
        <w:pStyle w:val="BulletList"/>
        <w:numPr>
          <w:ilvl w:val="1"/>
          <w:numId w:val="1"/>
        </w:numPr>
      </w:pPr>
      <w:bookmarkStart w:id="72" w:name="_Toc477271209"/>
      <w:r w:rsidRPr="00F12A5B">
        <w:t>Working with Children Checks</w:t>
      </w:r>
    </w:p>
    <w:p w14:paraId="4BEA1C10" w14:textId="77777777" w:rsidR="00254C70" w:rsidRDefault="00254C70" w:rsidP="00254C70">
      <w:pPr>
        <w:pStyle w:val="Heading2"/>
      </w:pPr>
      <w:bookmarkStart w:id="73" w:name="_Toc457471036"/>
      <w:bookmarkStart w:id="74" w:name="_Toc474914763"/>
      <w:bookmarkStart w:id="75" w:name="_Toc492978078"/>
      <w:bookmarkEnd w:id="72"/>
      <w:r w:rsidRPr="00565FDE">
        <w:t>What do certain terms used in the application and guidelines mean?</w:t>
      </w:r>
      <w:bookmarkEnd w:id="73"/>
      <w:bookmarkEnd w:id="74"/>
      <w:bookmarkEnd w:id="75"/>
    </w:p>
    <w:p w14:paraId="4BEA1C11" w14:textId="77777777" w:rsidR="00254C70" w:rsidRDefault="00254C70" w:rsidP="00254C70">
      <w:pPr>
        <w:pStyle w:val="Heading3"/>
        <w:rPr>
          <w:lang w:eastAsia="en-AU"/>
        </w:rPr>
      </w:pPr>
      <w:bookmarkStart w:id="76" w:name="_Toc457471037"/>
      <w:bookmarkStart w:id="77" w:name="_Toc474914764"/>
      <w:bookmarkStart w:id="78" w:name="_Toc492978079"/>
      <w:r w:rsidRPr="006B0B9A">
        <w:rPr>
          <w:lang w:eastAsia="en-AU"/>
        </w:rPr>
        <w:t>Public Value</w:t>
      </w:r>
      <w:bookmarkEnd w:id="76"/>
      <w:bookmarkEnd w:id="77"/>
      <w:bookmarkEnd w:id="78"/>
      <w:r w:rsidRPr="006B0B9A">
        <w:rPr>
          <w:lang w:eastAsia="en-AU"/>
        </w:rPr>
        <w:t xml:space="preserve"> </w:t>
      </w:r>
    </w:p>
    <w:p w14:paraId="4BEA1C12" w14:textId="43BDFD97" w:rsidR="00254C70" w:rsidRDefault="00254C70" w:rsidP="005064B8">
      <w:pPr>
        <w:rPr>
          <w:lang w:eastAsia="en-AU"/>
        </w:rPr>
      </w:pPr>
      <w:r w:rsidRPr="000506D4">
        <w:rPr>
          <w:lang w:eastAsia="en-AU"/>
        </w:rPr>
        <w:t xml:space="preserve">‘Public value’ is the measure of value of a program or activity’s contribution to the Queensland community. For a RADF program, public value would be determined as artistic, social, cultural and/or economic returns on public investment. RADF applicants must be able to demonstrate the proposed program’s public value, as defined above, </w:t>
      </w:r>
      <w:r w:rsidR="00A42653">
        <w:rPr>
          <w:lang w:eastAsia="en-AU"/>
        </w:rPr>
        <w:t>within the assessment criteria.</w:t>
      </w:r>
    </w:p>
    <w:p w14:paraId="001BB74F" w14:textId="66A9F475" w:rsidR="00A42653" w:rsidRDefault="00A42653" w:rsidP="00A42653">
      <w:pPr>
        <w:pStyle w:val="Heading3"/>
        <w:rPr>
          <w:lang w:eastAsia="en-AU"/>
        </w:rPr>
      </w:pPr>
      <w:r>
        <w:rPr>
          <w:lang w:eastAsia="en-AU"/>
        </w:rPr>
        <w:t>Public Art</w:t>
      </w:r>
      <w:r w:rsidRPr="006B0B9A">
        <w:rPr>
          <w:lang w:eastAsia="en-AU"/>
        </w:rPr>
        <w:t xml:space="preserve"> </w:t>
      </w:r>
    </w:p>
    <w:p w14:paraId="66DB9919" w14:textId="281CC06E" w:rsidR="00AC2CE2" w:rsidRDefault="004774CF" w:rsidP="005064B8">
      <w:r>
        <w:t xml:space="preserve">‘Public Art’ refers to </w:t>
      </w:r>
      <w:proofErr w:type="gramStart"/>
      <w:r>
        <w:t>art work</w:t>
      </w:r>
      <w:proofErr w:type="gramEnd"/>
      <w:r>
        <w:t xml:space="preserve"> for public places,</w:t>
      </w:r>
      <w:r w:rsidR="00A42653" w:rsidRPr="005D61E1">
        <w:t xml:space="preserve"> for festivals</w:t>
      </w:r>
      <w:r>
        <w:t xml:space="preserve"> or events</w:t>
      </w:r>
      <w:r w:rsidR="00A42653" w:rsidRPr="005D61E1">
        <w:t xml:space="preserve"> and community engagement purposes.</w:t>
      </w:r>
      <w:r w:rsidR="00A17076">
        <w:t xml:space="preserve"> </w:t>
      </w:r>
      <w:r w:rsidR="00A42653" w:rsidRPr="005D61E1">
        <w:t xml:space="preserve">Public art can take many forms in many different materials. </w:t>
      </w:r>
      <w:r w:rsidR="00C1029C">
        <w:t xml:space="preserve">The work can </w:t>
      </w:r>
      <w:r w:rsidR="00A42653" w:rsidRPr="005D61E1">
        <w:t xml:space="preserve">be </w:t>
      </w:r>
      <w:r w:rsidR="00C1029C">
        <w:t>free-</w:t>
      </w:r>
      <w:r w:rsidR="00811FBD">
        <w:t xml:space="preserve">standing </w:t>
      </w:r>
      <w:r w:rsidR="00811FBD" w:rsidRPr="005D61E1">
        <w:t>or</w:t>
      </w:r>
      <w:r w:rsidR="00A42653" w:rsidRPr="005D61E1">
        <w:t xml:space="preserve"> integrated into the fabric of buildi</w:t>
      </w:r>
      <w:r w:rsidR="00811FBD">
        <w:t>ngs or outdoor spaces presented as</w:t>
      </w:r>
      <w:r w:rsidR="00A42653" w:rsidRPr="005D61E1">
        <w:t xml:space="preserve"> a sculpture, installation or even a performance work. Practitioners may work individually or with other practitioners and manufacturers to produce their works.</w:t>
      </w:r>
    </w:p>
    <w:p w14:paraId="0AEDFA52" w14:textId="4BA1C06A" w:rsidR="00A42653" w:rsidRDefault="00A42653" w:rsidP="005064B8">
      <w:r w:rsidRPr="005D61E1">
        <w:t xml:space="preserve">Public art can be permanent, lasting many years, or temporary, lasting a few </w:t>
      </w:r>
      <w:r w:rsidR="00811FBD">
        <w:t xml:space="preserve">days or months. Works </w:t>
      </w:r>
      <w:r w:rsidRPr="005D61E1">
        <w:t xml:space="preserve">can be site-specific, drawing its meaning from and adding to the meaning of a particular site or place, or </w:t>
      </w:r>
      <w:proofErr w:type="spellStart"/>
      <w:r w:rsidRPr="005D61E1">
        <w:t>non site-specific</w:t>
      </w:r>
      <w:proofErr w:type="spellEnd"/>
      <w:r w:rsidRPr="005D61E1">
        <w:t xml:space="preserve">, located in a public place primarily for display purposes. A public art project may have varying degrees of community participation. </w:t>
      </w:r>
    </w:p>
    <w:p w14:paraId="6AB66E56" w14:textId="0043C904" w:rsidR="00A42653" w:rsidRPr="000506D4" w:rsidRDefault="00A17076" w:rsidP="00A42653">
      <w:r>
        <w:t xml:space="preserve">‘Large Scale’ public art projects </w:t>
      </w:r>
      <w:r w:rsidR="005064B8">
        <w:t>are categorised as</w:t>
      </w:r>
      <w:r>
        <w:t xml:space="preserve"> projects with overall </w:t>
      </w:r>
      <w:r w:rsidR="005064B8">
        <w:t>costing</w:t>
      </w:r>
      <w:r>
        <w:t>s over $10,000.</w:t>
      </w:r>
    </w:p>
    <w:p w14:paraId="4BEA1C13" w14:textId="77777777" w:rsidR="00254C70" w:rsidRPr="006B0B9A" w:rsidRDefault="00254C70" w:rsidP="00254C70">
      <w:pPr>
        <w:pStyle w:val="Heading3"/>
        <w:rPr>
          <w:lang w:eastAsia="en-AU"/>
        </w:rPr>
      </w:pPr>
      <w:bookmarkStart w:id="79" w:name="_Toc457471038"/>
      <w:bookmarkStart w:id="80" w:name="_Toc474914765"/>
      <w:bookmarkStart w:id="81" w:name="_Toc492978080"/>
      <w:r w:rsidRPr="006B0B9A">
        <w:rPr>
          <w:lang w:eastAsia="en-AU"/>
        </w:rPr>
        <w:t>Outcome</w:t>
      </w:r>
      <w:bookmarkEnd w:id="79"/>
      <w:bookmarkEnd w:id="80"/>
      <w:bookmarkEnd w:id="81"/>
      <w:r w:rsidRPr="006B0B9A">
        <w:rPr>
          <w:lang w:eastAsia="en-AU"/>
        </w:rPr>
        <w:t xml:space="preserve"> </w:t>
      </w:r>
    </w:p>
    <w:p w14:paraId="4BEA1C14" w14:textId="77777777" w:rsidR="00254C70" w:rsidRPr="000506D4" w:rsidRDefault="00254C70" w:rsidP="00254C70">
      <w:pPr>
        <w:rPr>
          <w:lang w:eastAsia="en-AU"/>
        </w:rPr>
      </w:pPr>
      <w:r w:rsidRPr="000506D4">
        <w:rPr>
          <w:lang w:eastAsia="en-AU"/>
        </w:rPr>
        <w:t xml:space="preserve">An ‘outcome’ is </w:t>
      </w:r>
      <w:proofErr w:type="gramStart"/>
      <w:r w:rsidRPr="000506D4">
        <w:rPr>
          <w:lang w:eastAsia="en-AU"/>
        </w:rPr>
        <w:t>an end result</w:t>
      </w:r>
      <w:proofErr w:type="gramEnd"/>
      <w:r w:rsidRPr="000506D4">
        <w:rPr>
          <w:lang w:eastAsia="en-AU"/>
        </w:rPr>
        <w:t xml:space="preserve"> or consequence of an output. An output is ‘what we did’ while an outcome is ‘the difference it made’. For an arts and cultural program, an output might be a festival, while outcomes might include increase in cultural employment, high community satisfaction with festival program, and/or increased use of a public space. </w:t>
      </w:r>
    </w:p>
    <w:p w14:paraId="4BEA1C15" w14:textId="77777777" w:rsidR="00254C70" w:rsidRPr="006B0B9A" w:rsidRDefault="00254C70" w:rsidP="00254C70">
      <w:pPr>
        <w:pStyle w:val="Heading3"/>
        <w:rPr>
          <w:lang w:eastAsia="en-AU"/>
        </w:rPr>
      </w:pPr>
      <w:bookmarkStart w:id="82" w:name="_Toc457471039"/>
      <w:bookmarkStart w:id="83" w:name="_Toc474914766"/>
      <w:bookmarkStart w:id="84" w:name="_Toc492978081"/>
      <w:r w:rsidRPr="006B0B9A">
        <w:rPr>
          <w:lang w:eastAsia="en-AU"/>
        </w:rPr>
        <w:t>Evidence of demand</w:t>
      </w:r>
      <w:bookmarkEnd w:id="82"/>
      <w:bookmarkEnd w:id="83"/>
      <w:bookmarkEnd w:id="84"/>
      <w:r w:rsidRPr="006B0B9A">
        <w:rPr>
          <w:lang w:eastAsia="en-AU"/>
        </w:rPr>
        <w:t xml:space="preserve"> </w:t>
      </w:r>
    </w:p>
    <w:p w14:paraId="4BEA1C16" w14:textId="77777777" w:rsidR="00254C70" w:rsidRPr="000506D4" w:rsidRDefault="00254C70" w:rsidP="00254C70">
      <w:pPr>
        <w:rPr>
          <w:lang w:eastAsia="en-AU"/>
        </w:rPr>
      </w:pPr>
      <w:r w:rsidRPr="000506D4">
        <w:rPr>
          <w:lang w:eastAsia="en-AU"/>
        </w:rPr>
        <w:t xml:space="preserve">‘Evidence’ is proof that what is claimed or stated is true or valid. For example, evidence of community demand for a particular arts and cultural program or product may include survey results, letters of support, number of Facebook likes, or attendance figures for a previous or similar event in the community. ‘Demand’ is the level of community expectation, desire or need for a particular product, </w:t>
      </w:r>
      <w:proofErr w:type="gramStart"/>
      <w:r w:rsidRPr="000506D4">
        <w:rPr>
          <w:lang w:eastAsia="en-AU"/>
        </w:rPr>
        <w:t>service</w:t>
      </w:r>
      <w:proofErr w:type="gramEnd"/>
      <w:r w:rsidRPr="000506D4">
        <w:rPr>
          <w:lang w:eastAsia="en-AU"/>
        </w:rPr>
        <w:t xml:space="preserve"> or experience.</w:t>
      </w:r>
    </w:p>
    <w:p w14:paraId="4BEA1C17" w14:textId="77777777" w:rsidR="00254C70" w:rsidRPr="006B0B9A" w:rsidRDefault="00254C70" w:rsidP="00254C70">
      <w:pPr>
        <w:pStyle w:val="Heading3"/>
        <w:rPr>
          <w:lang w:eastAsia="en-AU"/>
        </w:rPr>
      </w:pPr>
      <w:bookmarkStart w:id="85" w:name="_Toc457471040"/>
      <w:bookmarkStart w:id="86" w:name="_Toc474914767"/>
      <w:bookmarkStart w:id="87" w:name="_Toc492978082"/>
      <w:r w:rsidRPr="006B0B9A">
        <w:rPr>
          <w:lang w:eastAsia="en-AU"/>
        </w:rPr>
        <w:t>Return on investment</w:t>
      </w:r>
      <w:bookmarkEnd w:id="85"/>
      <w:bookmarkEnd w:id="86"/>
      <w:bookmarkEnd w:id="87"/>
      <w:r w:rsidRPr="006B0B9A">
        <w:rPr>
          <w:lang w:eastAsia="en-AU"/>
        </w:rPr>
        <w:t xml:space="preserve"> </w:t>
      </w:r>
    </w:p>
    <w:p w14:paraId="4BEA1C18" w14:textId="77777777" w:rsidR="00254C70" w:rsidRDefault="00254C70" w:rsidP="00254C70">
      <w:pPr>
        <w:rPr>
          <w:lang w:eastAsia="en-AU"/>
        </w:rPr>
      </w:pPr>
      <w:r w:rsidRPr="000506D4">
        <w:rPr>
          <w:lang w:eastAsia="en-AU"/>
        </w:rPr>
        <w:t xml:space="preserve">A ‘return on investment’ is an outcome relating to an artistic, social, </w:t>
      </w:r>
      <w:proofErr w:type="gramStart"/>
      <w:r w:rsidRPr="000506D4">
        <w:rPr>
          <w:lang w:eastAsia="en-AU"/>
        </w:rPr>
        <w:t>cultural</w:t>
      </w:r>
      <w:proofErr w:type="gramEnd"/>
      <w:r w:rsidRPr="000506D4">
        <w:rPr>
          <w:lang w:eastAsia="en-AU"/>
        </w:rPr>
        <w:t xml:space="preserve"> or economic purpose. For example, an artistic outcome might be innovation in an arts festival’s ongoing programming; a cultural outcome might be increased local awareness of community history; a social outcome might be increased community engagement with a local cultural facility; and an economic outcome might be a diversified income base for the next local festival.</w:t>
      </w:r>
    </w:p>
    <w:p w14:paraId="4BEA1C19" w14:textId="77777777" w:rsidR="00065D2C" w:rsidRPr="00565FDE" w:rsidRDefault="00065D2C" w:rsidP="00065D2C">
      <w:pPr>
        <w:pStyle w:val="Heading2"/>
      </w:pPr>
      <w:bookmarkStart w:id="88" w:name="_Toc457471031"/>
      <w:bookmarkStart w:id="89" w:name="_Toc474914760"/>
      <w:bookmarkStart w:id="90" w:name="_Toc492978083"/>
      <w:r w:rsidRPr="00565FDE">
        <w:lastRenderedPageBreak/>
        <w:t xml:space="preserve">How </w:t>
      </w:r>
      <w:r>
        <w:t>do</w:t>
      </w:r>
      <w:r w:rsidRPr="00565FDE">
        <w:t xml:space="preserve"> </w:t>
      </w:r>
      <w:r>
        <w:t>I</w:t>
      </w:r>
      <w:r w:rsidRPr="00565FDE">
        <w:t xml:space="preserve"> address the assessment criteria?</w:t>
      </w:r>
      <w:bookmarkEnd w:id="88"/>
      <w:bookmarkEnd w:id="89"/>
      <w:bookmarkEnd w:id="90"/>
    </w:p>
    <w:p w14:paraId="4BEA1C1A" w14:textId="77777777" w:rsidR="00065D2C" w:rsidRDefault="00065D2C" w:rsidP="00065D2C">
      <w:r w:rsidRPr="00452A87">
        <w:t xml:space="preserve">Applications are required to articulate delivery against RADF objectives and assessment criteria including quality, reach, </w:t>
      </w:r>
      <w:proofErr w:type="gramStart"/>
      <w:r w:rsidRPr="00452A87">
        <w:t>impact</w:t>
      </w:r>
      <w:proofErr w:type="gramEnd"/>
      <w:r w:rsidRPr="00452A87">
        <w:t xml:space="preserve"> and viability in the local context and align to the identified arts and cultural priorities of Council.</w:t>
      </w:r>
    </w:p>
    <w:p w14:paraId="4BEA1C1B" w14:textId="77777777" w:rsidR="00B017ED" w:rsidRDefault="00065D2C" w:rsidP="00065D2C">
      <w:r>
        <w:t>Council is required to report to Arts Queensland on Key Performance Outcomes (KPOs), included in the Assessment Criteria.  To assist Council, successful grant applicants will be required to provide information on KPOs in their Outcome Report. Applicants</w:t>
      </w:r>
      <w:r w:rsidRPr="00452A87">
        <w:t xml:space="preserve"> </w:t>
      </w:r>
      <w:r>
        <w:t xml:space="preserve">are to </w:t>
      </w:r>
      <w:r w:rsidRPr="00452A87">
        <w:t>consider</w:t>
      </w:r>
      <w:r>
        <w:t xml:space="preserve"> how their project </w:t>
      </w:r>
      <w:r w:rsidR="00254C70">
        <w:t>aligns with the</w:t>
      </w:r>
      <w:r w:rsidRPr="00452A87">
        <w:t xml:space="preserve"> </w:t>
      </w:r>
      <w:r>
        <w:t xml:space="preserve">assessment </w:t>
      </w:r>
      <w:r w:rsidRPr="00452A87">
        <w:t>criteria</w:t>
      </w:r>
      <w:r>
        <w:t xml:space="preserve"> and Key Performance Outcomes</w:t>
      </w:r>
      <w:r w:rsidRPr="00452A87">
        <w:t>.</w:t>
      </w:r>
      <w:r>
        <w:t xml:space="preserve">  </w:t>
      </w:r>
    </w:p>
    <w:p w14:paraId="4BEA1C1C" w14:textId="77777777" w:rsidR="00B017ED" w:rsidRDefault="00065D2C" w:rsidP="00065D2C">
      <w:r>
        <w:t xml:space="preserve">Please note projects are </w:t>
      </w:r>
      <w:r w:rsidRPr="00B017ED">
        <w:rPr>
          <w:b/>
        </w:rPr>
        <w:t>not required</w:t>
      </w:r>
      <w:r>
        <w:t xml:space="preserve"> to meet every assessment criterion, nor every local priority.  </w:t>
      </w:r>
    </w:p>
    <w:p w14:paraId="4BEA1C1D" w14:textId="77777777" w:rsidR="00B017ED" w:rsidRDefault="00254C70" w:rsidP="00065D2C">
      <w:r>
        <w:t>General ideas</w:t>
      </w:r>
      <w:r w:rsidR="00065D2C" w:rsidRPr="00452A87">
        <w:t xml:space="preserve"> to consider against each criterion </w:t>
      </w:r>
      <w:r w:rsidR="00065D2C">
        <w:t xml:space="preserve">and KPO </w:t>
      </w:r>
      <w:r w:rsidR="00065D2C" w:rsidRPr="00452A87">
        <w:t>are below.</w:t>
      </w:r>
    </w:p>
    <w:p w14:paraId="4BEA1C1E" w14:textId="77777777" w:rsidR="00B017ED" w:rsidRDefault="00B017ED">
      <w:r>
        <w:br w:type="page"/>
      </w:r>
    </w:p>
    <w:tbl>
      <w:tblPr>
        <w:tblW w:w="5000" w:type="pct"/>
        <w:tblBorders>
          <w:top w:val="single" w:sz="8" w:space="0" w:color="008195" w:themeColor="accent1"/>
          <w:left w:val="single" w:sz="8" w:space="0" w:color="008195" w:themeColor="accent1"/>
          <w:bottom w:val="single" w:sz="8" w:space="0" w:color="008195" w:themeColor="accent1"/>
          <w:right w:val="single" w:sz="8" w:space="0" w:color="008195" w:themeColor="accent1"/>
          <w:insideH w:val="single" w:sz="8" w:space="0" w:color="008195" w:themeColor="accent1"/>
          <w:insideV w:val="single" w:sz="8" w:space="0" w:color="008195" w:themeColor="accent1"/>
        </w:tblBorders>
        <w:tblLook w:val="04A0" w:firstRow="1" w:lastRow="0" w:firstColumn="1" w:lastColumn="0" w:noHBand="0" w:noVBand="1"/>
      </w:tblPr>
      <w:tblGrid>
        <w:gridCol w:w="2267"/>
        <w:gridCol w:w="2192"/>
        <w:gridCol w:w="4591"/>
      </w:tblGrid>
      <w:tr w:rsidR="0081440B" w14:paraId="4BEA1C22" w14:textId="77777777" w:rsidTr="00725F22">
        <w:tc>
          <w:tcPr>
            <w:tcW w:w="2324" w:type="dxa"/>
          </w:tcPr>
          <w:p w14:paraId="4BEA1C1F" w14:textId="77777777" w:rsidR="0081440B" w:rsidRPr="00725F22" w:rsidRDefault="0081440B" w:rsidP="00661420">
            <w:pPr>
              <w:rPr>
                <w:u w:val="single"/>
              </w:rPr>
            </w:pPr>
            <w:r w:rsidRPr="00725F22">
              <w:rPr>
                <w:u w:val="single"/>
              </w:rPr>
              <w:lastRenderedPageBreak/>
              <w:t>Criteria</w:t>
            </w:r>
          </w:p>
        </w:tc>
        <w:tc>
          <w:tcPr>
            <w:tcW w:w="2232" w:type="dxa"/>
          </w:tcPr>
          <w:p w14:paraId="4BEA1C20" w14:textId="77777777" w:rsidR="0081440B" w:rsidRPr="00725F22" w:rsidRDefault="0081440B" w:rsidP="00661420">
            <w:pPr>
              <w:rPr>
                <w:u w:val="single"/>
              </w:rPr>
            </w:pPr>
            <w:r w:rsidRPr="00725F22">
              <w:rPr>
                <w:u w:val="single"/>
              </w:rPr>
              <w:t>Key Performance Outcomes</w:t>
            </w:r>
          </w:p>
        </w:tc>
        <w:tc>
          <w:tcPr>
            <w:tcW w:w="4730" w:type="dxa"/>
          </w:tcPr>
          <w:p w14:paraId="4BEA1C21" w14:textId="77777777" w:rsidR="0081440B" w:rsidRPr="00725F22" w:rsidRDefault="0081440B" w:rsidP="00661420">
            <w:pPr>
              <w:rPr>
                <w:u w:val="single"/>
              </w:rPr>
            </w:pPr>
            <w:r w:rsidRPr="00725F22">
              <w:rPr>
                <w:u w:val="single"/>
              </w:rPr>
              <w:t>Considerations</w:t>
            </w:r>
          </w:p>
        </w:tc>
      </w:tr>
      <w:tr w:rsidR="00814170" w14:paraId="4BEA1C2B" w14:textId="77777777" w:rsidTr="00725F22">
        <w:tc>
          <w:tcPr>
            <w:tcW w:w="2324" w:type="dxa"/>
            <w:vMerge w:val="restart"/>
            <w:vAlign w:val="center"/>
          </w:tcPr>
          <w:p w14:paraId="4BEA1C23" w14:textId="77777777" w:rsidR="00814170" w:rsidRDefault="00814170" w:rsidP="00A95185">
            <w:pPr>
              <w:pStyle w:val="Heading3"/>
            </w:pPr>
            <w:bookmarkStart w:id="91" w:name="_Toc492978084"/>
            <w:r w:rsidRPr="00A87829">
              <w:t>Quality</w:t>
            </w:r>
            <w:bookmarkEnd w:id="91"/>
          </w:p>
          <w:p w14:paraId="4BEA1C24" w14:textId="77777777" w:rsidR="00814170" w:rsidRPr="00814170" w:rsidRDefault="00814170" w:rsidP="00A95185"/>
          <w:p w14:paraId="4BEA1C25" w14:textId="77777777" w:rsidR="00814170" w:rsidRPr="00814170" w:rsidRDefault="00814170" w:rsidP="00A95185">
            <w:pPr>
              <w:rPr>
                <w:b/>
              </w:rPr>
            </w:pPr>
            <w:r w:rsidRPr="00814170">
              <w:rPr>
                <w:b/>
              </w:rPr>
              <w:t>Across RADF activities where public feedback is gathered, survey respondents rate the activity as good or excellent</w:t>
            </w:r>
          </w:p>
        </w:tc>
        <w:tc>
          <w:tcPr>
            <w:tcW w:w="2232" w:type="dxa"/>
          </w:tcPr>
          <w:p w14:paraId="4BEA1C26" w14:textId="77777777" w:rsidR="00814170" w:rsidRDefault="00814170" w:rsidP="00C15E18">
            <w:r w:rsidRPr="00C54632">
              <w:t>Produces or contributes to high quality arts and cultural initiatives for local communities.</w:t>
            </w:r>
          </w:p>
        </w:tc>
        <w:tc>
          <w:tcPr>
            <w:tcW w:w="4730" w:type="dxa"/>
          </w:tcPr>
          <w:p w14:paraId="4BEA1C27" w14:textId="77777777" w:rsidR="00814170" w:rsidRPr="00C15E18" w:rsidRDefault="00814170" w:rsidP="00C15E18">
            <w:pPr>
              <w:pStyle w:val="BulletList"/>
            </w:pPr>
            <w:r w:rsidRPr="00C15E18">
              <w:t xml:space="preserve">Who will deliver </w:t>
            </w:r>
            <w:proofErr w:type="gramStart"/>
            <w:r w:rsidRPr="00C15E18">
              <w:t>particular projects</w:t>
            </w:r>
            <w:proofErr w:type="gramEnd"/>
            <w:r w:rsidRPr="00C15E18">
              <w:t xml:space="preserve"> or activities? Provide evidence of the quality of their work. </w:t>
            </w:r>
          </w:p>
          <w:p w14:paraId="4BEA1C28" w14:textId="77777777" w:rsidR="00814170" w:rsidRPr="00C15E18" w:rsidRDefault="00814170" w:rsidP="00C15E18">
            <w:pPr>
              <w:pStyle w:val="BulletList"/>
            </w:pPr>
            <w:r w:rsidRPr="00C15E18">
              <w:t xml:space="preserve">The types of outcomes expected from the program of activities and how these are important in the local context. </w:t>
            </w:r>
          </w:p>
          <w:p w14:paraId="4BEA1C29" w14:textId="77777777" w:rsidR="00814170" w:rsidRPr="00C15E18" w:rsidRDefault="00814170" w:rsidP="00C15E18">
            <w:pPr>
              <w:pStyle w:val="BulletList"/>
            </w:pPr>
            <w:r w:rsidRPr="00C15E18">
              <w:t xml:space="preserve">How the program of activities will provide high quality experiences for the local community and/or build the capacity of the local arts sector. </w:t>
            </w:r>
          </w:p>
          <w:p w14:paraId="4BEA1C2A" w14:textId="77777777" w:rsidR="00814170" w:rsidRDefault="00814170" w:rsidP="00C15E18">
            <w:pPr>
              <w:pStyle w:val="BulletList"/>
            </w:pPr>
            <w:r w:rsidRPr="00C15E18">
              <w:t>Any innovative aspects of proposed program of activities. How is it innovative for the applicant or community?</w:t>
            </w:r>
          </w:p>
        </w:tc>
      </w:tr>
      <w:tr w:rsidR="00814170" w14:paraId="4BEA1C30" w14:textId="77777777" w:rsidTr="00725F22">
        <w:tc>
          <w:tcPr>
            <w:tcW w:w="2324" w:type="dxa"/>
            <w:vMerge/>
          </w:tcPr>
          <w:p w14:paraId="4BEA1C2C" w14:textId="77777777" w:rsidR="00814170" w:rsidRDefault="00814170" w:rsidP="00661420"/>
        </w:tc>
        <w:tc>
          <w:tcPr>
            <w:tcW w:w="2232" w:type="dxa"/>
          </w:tcPr>
          <w:p w14:paraId="4BEA1C2D" w14:textId="77777777" w:rsidR="00814170" w:rsidRDefault="00814170" w:rsidP="00C15E18">
            <w:r w:rsidRPr="00C54632">
              <w:t>Proven capacity to effectively support and deliver arts and cultural services.</w:t>
            </w:r>
          </w:p>
        </w:tc>
        <w:tc>
          <w:tcPr>
            <w:tcW w:w="4730" w:type="dxa"/>
          </w:tcPr>
          <w:p w14:paraId="4BEA1C2E" w14:textId="77777777" w:rsidR="00814170" w:rsidRPr="00C54632" w:rsidRDefault="00814170" w:rsidP="00144A9E">
            <w:pPr>
              <w:pStyle w:val="BulletList"/>
            </w:pPr>
            <w:r w:rsidRPr="00C54632">
              <w:t xml:space="preserve">Evidenced track record of </w:t>
            </w:r>
            <w:r>
              <w:t>applicant</w:t>
            </w:r>
            <w:r w:rsidRPr="00C54632">
              <w:t xml:space="preserve"> delivering high quality arts and cultural services. </w:t>
            </w:r>
          </w:p>
          <w:p w14:paraId="4BEA1C2F" w14:textId="77777777" w:rsidR="00814170" w:rsidRDefault="00814170" w:rsidP="00144A9E">
            <w:pPr>
              <w:pStyle w:val="BulletList"/>
            </w:pPr>
            <w:r w:rsidRPr="00C54632">
              <w:t>How the proposed program of activities will build on past performance.</w:t>
            </w:r>
          </w:p>
        </w:tc>
      </w:tr>
      <w:tr w:rsidR="001621BC" w14:paraId="4BEA1C37" w14:textId="77777777" w:rsidTr="00725F22">
        <w:tc>
          <w:tcPr>
            <w:tcW w:w="2324" w:type="dxa"/>
            <w:vMerge w:val="restart"/>
            <w:vAlign w:val="center"/>
          </w:tcPr>
          <w:p w14:paraId="4BEA1C31" w14:textId="77777777" w:rsidR="001621BC" w:rsidRDefault="001621BC" w:rsidP="00A95185">
            <w:pPr>
              <w:pStyle w:val="Heading3"/>
            </w:pPr>
            <w:bookmarkStart w:id="92" w:name="_Toc457471033"/>
            <w:bookmarkStart w:id="93" w:name="_Toc492978085"/>
            <w:r w:rsidRPr="00A87829">
              <w:t>Reach</w:t>
            </w:r>
            <w:bookmarkEnd w:id="92"/>
            <w:bookmarkEnd w:id="93"/>
          </w:p>
          <w:p w14:paraId="4BEA1C32" w14:textId="77777777" w:rsidR="00B721A0" w:rsidRPr="00B721A0" w:rsidRDefault="00B721A0" w:rsidP="00A95185"/>
          <w:p w14:paraId="4BEA1C33" w14:textId="2674A0C2" w:rsidR="001621BC" w:rsidRPr="001621BC" w:rsidRDefault="00FE1601" w:rsidP="00A95185">
            <w:pPr>
              <w:rPr>
                <w:b/>
              </w:rPr>
            </w:pPr>
            <w:r>
              <w:rPr>
                <w:b/>
              </w:rPr>
              <w:t xml:space="preserve">Number of people </w:t>
            </w:r>
            <w:r w:rsidR="001621BC" w:rsidRPr="001621BC">
              <w:rPr>
                <w:b/>
              </w:rPr>
              <w:t xml:space="preserve">engaged in RADF activities as attendees, </w:t>
            </w:r>
            <w:proofErr w:type="gramStart"/>
            <w:r w:rsidR="001621BC" w:rsidRPr="001621BC">
              <w:rPr>
                <w:b/>
              </w:rPr>
              <w:t>participants</w:t>
            </w:r>
            <w:proofErr w:type="gramEnd"/>
            <w:r w:rsidR="001621BC" w:rsidRPr="001621BC">
              <w:rPr>
                <w:b/>
              </w:rPr>
              <w:t xml:space="preserve"> and volunteers</w:t>
            </w:r>
          </w:p>
        </w:tc>
        <w:tc>
          <w:tcPr>
            <w:tcW w:w="2232" w:type="dxa"/>
          </w:tcPr>
          <w:p w14:paraId="4BEA1C34" w14:textId="77777777" w:rsidR="001621BC" w:rsidRDefault="001621BC" w:rsidP="001621BC">
            <w:r w:rsidRPr="00C54632">
              <w:t xml:space="preserve">Provides access to and engagement in arts and culture for diverse communities, practitioners, </w:t>
            </w:r>
            <w:proofErr w:type="gramStart"/>
            <w:r w:rsidRPr="00C54632">
              <w:t>participants</w:t>
            </w:r>
            <w:proofErr w:type="gramEnd"/>
            <w:r w:rsidRPr="00C54632">
              <w:t xml:space="preserve"> and audiences</w:t>
            </w:r>
          </w:p>
        </w:tc>
        <w:tc>
          <w:tcPr>
            <w:tcW w:w="4730" w:type="dxa"/>
          </w:tcPr>
          <w:p w14:paraId="4BEA1C35" w14:textId="77777777" w:rsidR="001621BC" w:rsidRPr="00C54632" w:rsidRDefault="001621BC" w:rsidP="001621BC">
            <w:pPr>
              <w:pStyle w:val="BulletList"/>
            </w:pPr>
            <w:r w:rsidRPr="00C54632">
              <w:t xml:space="preserve">Who in the community will be engaged through the proposed program of activities? </w:t>
            </w:r>
          </w:p>
          <w:p w14:paraId="4BEA1C36" w14:textId="77777777" w:rsidR="001621BC" w:rsidRDefault="001621BC" w:rsidP="001621BC">
            <w:pPr>
              <w:pStyle w:val="BulletList"/>
            </w:pPr>
            <w:r w:rsidRPr="00C54632">
              <w:t>How does the proposed program of activities respond to diverse groups within the community?</w:t>
            </w:r>
          </w:p>
        </w:tc>
      </w:tr>
      <w:tr w:rsidR="001621BC" w14:paraId="4BEA1C3D" w14:textId="77777777" w:rsidTr="00725F22">
        <w:tc>
          <w:tcPr>
            <w:tcW w:w="2324" w:type="dxa"/>
            <w:vMerge/>
          </w:tcPr>
          <w:p w14:paraId="4BEA1C38" w14:textId="77777777" w:rsidR="001621BC" w:rsidRDefault="001621BC" w:rsidP="00661420"/>
        </w:tc>
        <w:tc>
          <w:tcPr>
            <w:tcW w:w="2232" w:type="dxa"/>
          </w:tcPr>
          <w:p w14:paraId="4BEA1C39" w14:textId="77777777" w:rsidR="001621BC" w:rsidRDefault="001621BC" w:rsidP="001621BC">
            <w:r w:rsidRPr="00C54632">
              <w:t>Evidence of local demand for proposed program/s.</w:t>
            </w:r>
          </w:p>
        </w:tc>
        <w:tc>
          <w:tcPr>
            <w:tcW w:w="4730" w:type="dxa"/>
          </w:tcPr>
          <w:p w14:paraId="4BEA1C3A" w14:textId="77777777" w:rsidR="001621BC" w:rsidRDefault="001621BC" w:rsidP="001621BC">
            <w:pPr>
              <w:pStyle w:val="BulletList"/>
            </w:pPr>
            <w:r w:rsidRPr="00C54632">
              <w:t xml:space="preserve">How does the proposed program of activities respond to local arts and cultural priorities and any other broader council or community priorities? </w:t>
            </w:r>
          </w:p>
          <w:p w14:paraId="4BEA1C3B" w14:textId="77777777" w:rsidR="001621BC" w:rsidRPr="00C54632" w:rsidRDefault="001621BC" w:rsidP="001621BC">
            <w:pPr>
              <w:pStyle w:val="BulletList"/>
            </w:pPr>
            <w:r w:rsidRPr="00C54632">
              <w:t xml:space="preserve">How does the </w:t>
            </w:r>
            <w:r>
              <w:t>applicant</w:t>
            </w:r>
            <w:r w:rsidRPr="00C54632">
              <w:t xml:space="preserve"> know there is demand for the proposed program of activities? </w:t>
            </w:r>
          </w:p>
          <w:p w14:paraId="4BEA1C3C" w14:textId="77777777" w:rsidR="001621BC" w:rsidRDefault="001621BC" w:rsidP="001621BC">
            <w:pPr>
              <w:pStyle w:val="BulletList"/>
            </w:pPr>
            <w:r w:rsidRPr="00C54632">
              <w:t xml:space="preserve">How does the </w:t>
            </w:r>
            <w:r>
              <w:t>applicant</w:t>
            </w:r>
            <w:r w:rsidRPr="00C54632">
              <w:t xml:space="preserve"> know the proposed program of activities responds to local needs and interests?</w:t>
            </w:r>
          </w:p>
        </w:tc>
      </w:tr>
      <w:tr w:rsidR="001621BC" w14:paraId="4BEA1C41" w14:textId="77777777" w:rsidTr="00725F22">
        <w:tc>
          <w:tcPr>
            <w:tcW w:w="2324" w:type="dxa"/>
            <w:vMerge/>
          </w:tcPr>
          <w:p w14:paraId="4BEA1C3E" w14:textId="77777777" w:rsidR="001621BC" w:rsidRDefault="001621BC" w:rsidP="00661420"/>
        </w:tc>
        <w:tc>
          <w:tcPr>
            <w:tcW w:w="2232" w:type="dxa"/>
          </w:tcPr>
          <w:p w14:paraId="4BEA1C3F" w14:textId="77777777" w:rsidR="001621BC" w:rsidRDefault="001621BC" w:rsidP="001621BC">
            <w:r w:rsidRPr="00C54632">
              <w:t xml:space="preserve">Demonstrates community and </w:t>
            </w:r>
            <w:r w:rsidRPr="00C54632">
              <w:lastRenderedPageBreak/>
              <w:t>stakeholder involvement in RADF priority setting, decision making and evaluation.</w:t>
            </w:r>
          </w:p>
        </w:tc>
        <w:tc>
          <w:tcPr>
            <w:tcW w:w="4730" w:type="dxa"/>
          </w:tcPr>
          <w:p w14:paraId="4BEA1C40" w14:textId="77777777" w:rsidR="001621BC" w:rsidRDefault="001621BC" w:rsidP="001621BC">
            <w:pPr>
              <w:pStyle w:val="BulletList"/>
            </w:pPr>
            <w:r w:rsidRPr="00C54632">
              <w:lastRenderedPageBreak/>
              <w:t xml:space="preserve">How did </w:t>
            </w:r>
            <w:r>
              <w:t xml:space="preserve">the applicant </w:t>
            </w:r>
            <w:r w:rsidRPr="00C54632">
              <w:t xml:space="preserve">arrive at the proposed program of activities </w:t>
            </w:r>
            <w:r w:rsidRPr="00C54632">
              <w:lastRenderedPageBreak/>
              <w:t>(including how engagement with community stakeholders and results of evaluation and data collection inform the application)?</w:t>
            </w:r>
          </w:p>
        </w:tc>
      </w:tr>
      <w:tr w:rsidR="00A95185" w14:paraId="4BEA1C4A" w14:textId="77777777" w:rsidTr="00725F22">
        <w:tc>
          <w:tcPr>
            <w:tcW w:w="2324" w:type="dxa"/>
            <w:vMerge w:val="restart"/>
            <w:vAlign w:val="center"/>
          </w:tcPr>
          <w:p w14:paraId="4BEA1C42" w14:textId="77777777" w:rsidR="00A95185" w:rsidRDefault="00A95185" w:rsidP="00A95185">
            <w:pPr>
              <w:pStyle w:val="Heading3"/>
            </w:pPr>
            <w:bookmarkStart w:id="94" w:name="_Toc492978086"/>
            <w:r>
              <w:lastRenderedPageBreak/>
              <w:t>Impact</w:t>
            </w:r>
            <w:bookmarkEnd w:id="94"/>
          </w:p>
          <w:p w14:paraId="4BEA1C43" w14:textId="77777777" w:rsidR="00A95185" w:rsidRPr="00A95185" w:rsidRDefault="00A95185" w:rsidP="00A95185"/>
          <w:p w14:paraId="4BEA1C44" w14:textId="77777777" w:rsidR="00A95185" w:rsidRPr="00A95185" w:rsidRDefault="00A95185" w:rsidP="00A95185">
            <w:pPr>
              <w:rPr>
                <w:b/>
              </w:rPr>
            </w:pPr>
            <w:r w:rsidRPr="00A95185">
              <w:rPr>
                <w:b/>
              </w:rPr>
              <w:t>Number of people employed through RADF activities</w:t>
            </w:r>
          </w:p>
          <w:p w14:paraId="4BEA1C45" w14:textId="77777777" w:rsidR="00A95185" w:rsidRPr="00A95185" w:rsidRDefault="00A95185" w:rsidP="00A95185">
            <w:pPr>
              <w:rPr>
                <w:b/>
              </w:rPr>
            </w:pPr>
          </w:p>
          <w:p w14:paraId="4BEA1C46" w14:textId="77777777" w:rsidR="00A95185" w:rsidRDefault="00A95185" w:rsidP="00A95185">
            <w:r w:rsidRPr="00A95185">
              <w:rPr>
                <w:b/>
              </w:rPr>
              <w:t>RADF funding allocated to activities that respond to local priorities</w:t>
            </w:r>
          </w:p>
        </w:tc>
        <w:tc>
          <w:tcPr>
            <w:tcW w:w="2232" w:type="dxa"/>
          </w:tcPr>
          <w:p w14:paraId="4BEA1C47" w14:textId="77777777" w:rsidR="00A95185" w:rsidRDefault="00A95185" w:rsidP="002B63D8">
            <w:r w:rsidRPr="00C54632">
              <w:t xml:space="preserve">Demonstrates cultural, artistic, </w:t>
            </w:r>
            <w:proofErr w:type="gramStart"/>
            <w:r w:rsidRPr="00C54632">
              <w:t>social</w:t>
            </w:r>
            <w:proofErr w:type="gramEnd"/>
            <w:r w:rsidRPr="00C54632">
              <w:t xml:space="preserve"> or economic returns on investment.</w:t>
            </w:r>
          </w:p>
        </w:tc>
        <w:tc>
          <w:tcPr>
            <w:tcW w:w="4730" w:type="dxa"/>
          </w:tcPr>
          <w:p w14:paraId="4BEA1C48" w14:textId="77777777" w:rsidR="00A95185" w:rsidRPr="00C54632" w:rsidRDefault="00A95185" w:rsidP="002B63D8">
            <w:pPr>
              <w:pStyle w:val="BulletList"/>
            </w:pPr>
            <w:r w:rsidRPr="00C54632">
              <w:t xml:space="preserve">What cultural, artistic, </w:t>
            </w:r>
            <w:proofErr w:type="gramStart"/>
            <w:r w:rsidRPr="00C54632">
              <w:t>social</w:t>
            </w:r>
            <w:proofErr w:type="gramEnd"/>
            <w:r w:rsidRPr="00C54632">
              <w:t xml:space="preserve"> or economic value/outcomes does </w:t>
            </w:r>
            <w:r>
              <w:t>the applicant</w:t>
            </w:r>
            <w:r w:rsidRPr="00C54632">
              <w:t xml:space="preserve"> expect the proposed program of activities will contribute to the community? </w:t>
            </w:r>
          </w:p>
          <w:p w14:paraId="4BEA1C49" w14:textId="77777777" w:rsidR="00A95185" w:rsidRDefault="00A95185" w:rsidP="002B63D8">
            <w:pPr>
              <w:pStyle w:val="BulletList"/>
            </w:pPr>
            <w:r w:rsidRPr="00C54632">
              <w:t xml:space="preserve">How will </w:t>
            </w:r>
            <w:r>
              <w:t>the applicant</w:t>
            </w:r>
            <w:r w:rsidRPr="00C54632">
              <w:t xml:space="preserve"> communicate the public value of RADF activities in the community?</w:t>
            </w:r>
          </w:p>
        </w:tc>
      </w:tr>
      <w:tr w:rsidR="00A95185" w14:paraId="4BEA1C4E" w14:textId="77777777" w:rsidTr="00725F22">
        <w:tc>
          <w:tcPr>
            <w:tcW w:w="2324" w:type="dxa"/>
            <w:vMerge/>
          </w:tcPr>
          <w:p w14:paraId="4BEA1C4B" w14:textId="77777777" w:rsidR="00A95185" w:rsidRDefault="00A95185" w:rsidP="00661420"/>
        </w:tc>
        <w:tc>
          <w:tcPr>
            <w:tcW w:w="2232" w:type="dxa"/>
          </w:tcPr>
          <w:p w14:paraId="4BEA1C4C" w14:textId="7171C2A4" w:rsidR="00A95185" w:rsidRDefault="00A95185" w:rsidP="00C82E45">
            <w:r w:rsidRPr="00C54632">
              <w:rPr>
                <w:rFonts w:cs="Arial"/>
                <w:color w:val="333333"/>
                <w:lang w:eastAsia="en-AU"/>
              </w:rPr>
              <w:t xml:space="preserve">Supports one or more </w:t>
            </w:r>
            <w:r w:rsidRPr="00564707">
              <w:rPr>
                <w:rFonts w:cs="Arial"/>
                <w:i/>
                <w:color w:val="333333"/>
                <w:lang w:eastAsia="en-AU"/>
              </w:rPr>
              <w:t xml:space="preserve">Queensland Government Objectives for the Community </w:t>
            </w:r>
            <w:r w:rsidRPr="00C54632">
              <w:rPr>
                <w:rFonts w:cs="Arial"/>
                <w:color w:val="333333"/>
                <w:lang w:eastAsia="en-AU"/>
              </w:rPr>
              <w:t xml:space="preserve">including </w:t>
            </w:r>
            <w:r w:rsidR="00C82E45">
              <w:rPr>
                <w:rFonts w:cs="Arial"/>
                <w:color w:val="333333"/>
                <w:lang w:eastAsia="en-AU"/>
              </w:rPr>
              <w:t>create jobs in a strong economy, give all our children a great start, keep Queenslanders healthy, keep communities safe, protect the Great Barrier Reef, be a responsive  government.</w:t>
            </w:r>
          </w:p>
        </w:tc>
        <w:tc>
          <w:tcPr>
            <w:tcW w:w="4730" w:type="dxa"/>
          </w:tcPr>
          <w:p w14:paraId="4BEA1C4D" w14:textId="77777777" w:rsidR="00A95185" w:rsidRDefault="00A95185" w:rsidP="002B63D8">
            <w:pPr>
              <w:pStyle w:val="BulletList"/>
            </w:pPr>
            <w:r w:rsidRPr="00C54632">
              <w:t>Which Queensland Government objective(s) does the proposed program of activities make the strongest contribution to and how?</w:t>
            </w:r>
          </w:p>
        </w:tc>
      </w:tr>
      <w:tr w:rsidR="00A95185" w14:paraId="4BEA1C52" w14:textId="77777777" w:rsidTr="00725F22">
        <w:tc>
          <w:tcPr>
            <w:tcW w:w="2324" w:type="dxa"/>
            <w:vMerge w:val="restart"/>
            <w:vAlign w:val="center"/>
          </w:tcPr>
          <w:p w14:paraId="4BEA1C4F" w14:textId="77777777" w:rsidR="00A95185" w:rsidRDefault="00A95185" w:rsidP="00A95185">
            <w:pPr>
              <w:pStyle w:val="Heading3"/>
            </w:pPr>
            <w:bookmarkStart w:id="95" w:name="_Toc492978087"/>
            <w:r w:rsidRPr="00A87829">
              <w:t>Viability</w:t>
            </w:r>
            <w:bookmarkEnd w:id="95"/>
          </w:p>
        </w:tc>
        <w:tc>
          <w:tcPr>
            <w:tcW w:w="2232" w:type="dxa"/>
          </w:tcPr>
          <w:p w14:paraId="4BEA1C50" w14:textId="77777777" w:rsidR="00A95185" w:rsidRDefault="00A95185" w:rsidP="002B63D8">
            <w:r>
              <w:rPr>
                <w:rFonts w:cs="Arial"/>
                <w:color w:val="333333"/>
                <w:lang w:eastAsia="en-AU"/>
              </w:rPr>
              <w:t>Evidence of good planning and management of RADF</w:t>
            </w:r>
          </w:p>
        </w:tc>
        <w:tc>
          <w:tcPr>
            <w:tcW w:w="4730" w:type="dxa"/>
          </w:tcPr>
          <w:p w14:paraId="4BEA1C51" w14:textId="77777777" w:rsidR="00A95185" w:rsidRDefault="00A95185" w:rsidP="002B63D8">
            <w:pPr>
              <w:pStyle w:val="BulletList"/>
            </w:pPr>
            <w:r>
              <w:t>How will the RADF project be managed?  What processes are in place to ensure transparent and effective management of the project, including monitoring of outcomes?</w:t>
            </w:r>
          </w:p>
        </w:tc>
      </w:tr>
      <w:tr w:rsidR="00A95185" w14:paraId="4BEA1C57" w14:textId="77777777" w:rsidTr="00725F22">
        <w:tc>
          <w:tcPr>
            <w:tcW w:w="2324" w:type="dxa"/>
            <w:vMerge/>
          </w:tcPr>
          <w:p w14:paraId="4BEA1C53" w14:textId="77777777" w:rsidR="00A95185" w:rsidRDefault="00A95185" w:rsidP="00661420"/>
        </w:tc>
        <w:tc>
          <w:tcPr>
            <w:tcW w:w="2232" w:type="dxa"/>
          </w:tcPr>
          <w:p w14:paraId="4BEA1C54" w14:textId="77777777" w:rsidR="00A95185" w:rsidRDefault="00A95185" w:rsidP="002B63D8">
            <w:r w:rsidRPr="00C54632">
              <w:rPr>
                <w:rFonts w:cs="Arial"/>
                <w:color w:val="333333"/>
                <w:lang w:eastAsia="en-AU"/>
              </w:rPr>
              <w:t>Evidence of partnership capacity with partners including business and government.</w:t>
            </w:r>
          </w:p>
        </w:tc>
        <w:tc>
          <w:tcPr>
            <w:tcW w:w="4730" w:type="dxa"/>
          </w:tcPr>
          <w:p w14:paraId="4BEA1C55" w14:textId="77777777" w:rsidR="00A95185" w:rsidRPr="00C54632" w:rsidRDefault="00A95185" w:rsidP="002B63D8">
            <w:pPr>
              <w:pStyle w:val="BulletList"/>
            </w:pPr>
            <w:r w:rsidRPr="00C54632">
              <w:t>Information about any local partnerships that will contribute to delivery of the proposed program of activities.</w:t>
            </w:r>
          </w:p>
          <w:p w14:paraId="4BEA1C56" w14:textId="77777777" w:rsidR="00A95185" w:rsidRDefault="00A95185" w:rsidP="002B63D8">
            <w:pPr>
              <w:pStyle w:val="BulletList"/>
            </w:pPr>
            <w:r w:rsidRPr="00C54632">
              <w:lastRenderedPageBreak/>
              <w:t xml:space="preserve">How will the proposed activities leverage off other local projects, </w:t>
            </w:r>
            <w:proofErr w:type="gramStart"/>
            <w:r w:rsidRPr="00C54632">
              <w:t>programs</w:t>
            </w:r>
            <w:proofErr w:type="gramEnd"/>
            <w:r w:rsidRPr="00C54632">
              <w:t xml:space="preserve"> and events?</w:t>
            </w:r>
          </w:p>
        </w:tc>
      </w:tr>
    </w:tbl>
    <w:p w14:paraId="1B693400" w14:textId="77777777" w:rsidR="003F19FC" w:rsidRDefault="003F19FC" w:rsidP="00065D2C">
      <w:pPr>
        <w:pStyle w:val="Heading2"/>
        <w:rPr>
          <w:rFonts w:eastAsia="MS Mincho"/>
        </w:rPr>
      </w:pPr>
      <w:bookmarkStart w:id="96" w:name="_Toc457471041"/>
      <w:bookmarkStart w:id="97" w:name="_Toc474914768"/>
      <w:bookmarkStart w:id="98" w:name="_Toc492978088"/>
    </w:p>
    <w:p w14:paraId="4BEA1C58" w14:textId="77777777" w:rsidR="00065D2C" w:rsidRPr="007B251A" w:rsidRDefault="00065D2C" w:rsidP="00065D2C">
      <w:pPr>
        <w:pStyle w:val="Heading2"/>
        <w:rPr>
          <w:rFonts w:eastAsia="MS Mincho"/>
        </w:rPr>
      </w:pPr>
      <w:r>
        <w:rPr>
          <w:rFonts w:eastAsia="MS Mincho"/>
        </w:rPr>
        <w:t>How do I lodge my</w:t>
      </w:r>
      <w:r w:rsidRPr="007B251A">
        <w:rPr>
          <w:rFonts w:eastAsia="MS Mincho"/>
        </w:rPr>
        <w:t xml:space="preserve"> application</w:t>
      </w:r>
      <w:r>
        <w:rPr>
          <w:rFonts w:eastAsia="MS Mincho"/>
        </w:rPr>
        <w:t>?</w:t>
      </w:r>
      <w:bookmarkEnd w:id="96"/>
      <w:bookmarkEnd w:id="97"/>
      <w:bookmarkEnd w:id="98"/>
    </w:p>
    <w:p w14:paraId="4BEA1C59" w14:textId="32631FB1" w:rsidR="00065D2C" w:rsidRPr="008C1443" w:rsidRDefault="00065D2C" w:rsidP="00065D2C">
      <w:pPr>
        <w:rPr>
          <w:lang w:eastAsia="ja-JP"/>
        </w:rPr>
      </w:pPr>
      <w:r w:rsidRPr="008C1443">
        <w:rPr>
          <w:lang w:eastAsia="ja-JP"/>
        </w:rPr>
        <w:t xml:space="preserve">Your application must be received by Council </w:t>
      </w:r>
      <w:r w:rsidRPr="008C1443">
        <w:rPr>
          <w:b/>
          <w:lang w:eastAsia="ja-JP"/>
        </w:rPr>
        <w:t>before 4.</w:t>
      </w:r>
      <w:r w:rsidR="00693689">
        <w:rPr>
          <w:b/>
          <w:lang w:eastAsia="ja-JP"/>
        </w:rPr>
        <w:t>3</w:t>
      </w:r>
      <w:r w:rsidRPr="008C1443">
        <w:rPr>
          <w:b/>
          <w:lang w:eastAsia="ja-JP"/>
        </w:rPr>
        <w:t xml:space="preserve">0pm </w:t>
      </w:r>
      <w:r w:rsidRPr="008C1443">
        <w:rPr>
          <w:lang w:eastAsia="ja-JP"/>
        </w:rPr>
        <w:t>of the</w:t>
      </w:r>
      <w:r w:rsidRPr="008C1443">
        <w:rPr>
          <w:b/>
          <w:lang w:eastAsia="ja-JP"/>
        </w:rPr>
        <w:t xml:space="preserve"> closing date </w:t>
      </w:r>
      <w:r w:rsidRPr="008C1443">
        <w:rPr>
          <w:lang w:eastAsia="ja-JP"/>
        </w:rPr>
        <w:t>for the round (</w:t>
      </w:r>
      <w:r w:rsidRPr="008C1443">
        <w:rPr>
          <w:b/>
          <w:lang w:eastAsia="ja-JP"/>
        </w:rPr>
        <w:t xml:space="preserve">not </w:t>
      </w:r>
      <w:r w:rsidRPr="008C1443">
        <w:rPr>
          <w:lang w:eastAsia="ja-JP"/>
        </w:rPr>
        <w:t xml:space="preserve">postmarked the closing date).  Late, faxed or emailed applications will not be assessed.  </w:t>
      </w:r>
      <w:r>
        <w:rPr>
          <w:lang w:eastAsia="ja-JP"/>
        </w:rPr>
        <w:t xml:space="preserve">A USB device </w:t>
      </w:r>
      <w:r w:rsidRPr="008C1443">
        <w:rPr>
          <w:lang w:eastAsia="ja-JP"/>
        </w:rPr>
        <w:t>may be submitted in addition to the hardcopy of the application containing your support material.</w:t>
      </w:r>
      <w:r w:rsidR="00892164">
        <w:rPr>
          <w:lang w:eastAsia="ja-JP"/>
        </w:rPr>
        <w:t xml:space="preserve">  </w:t>
      </w:r>
      <w:r w:rsidR="00892164" w:rsidRPr="008C1443">
        <w:rPr>
          <w:lang w:eastAsia="ja-JP"/>
        </w:rPr>
        <w:t>USB devices cannot be returned to applicants as they form part of the record of your application.</w:t>
      </w:r>
      <w:r w:rsidR="00892164">
        <w:rPr>
          <w:lang w:eastAsia="ja-JP"/>
        </w:rPr>
        <w:t xml:space="preserve">  </w:t>
      </w:r>
    </w:p>
    <w:tbl>
      <w:tblPr>
        <w:tblW w:w="0" w:type="auto"/>
        <w:tblInd w:w="720" w:type="dxa"/>
        <w:tblLook w:val="04A0" w:firstRow="1" w:lastRow="0" w:firstColumn="1" w:lastColumn="0" w:noHBand="0" w:noVBand="1"/>
      </w:tblPr>
      <w:tblGrid>
        <w:gridCol w:w="3999"/>
        <w:gridCol w:w="4000"/>
      </w:tblGrid>
      <w:tr w:rsidR="00065D2C" w:rsidRPr="008C1443" w14:paraId="4BEA1C60" w14:textId="77777777" w:rsidTr="00661420">
        <w:tc>
          <w:tcPr>
            <w:tcW w:w="3999" w:type="dxa"/>
            <w:shd w:val="clear" w:color="auto" w:fill="auto"/>
          </w:tcPr>
          <w:p w14:paraId="4BEA1C5A" w14:textId="77777777" w:rsidR="00065D2C" w:rsidRPr="008C1443" w:rsidRDefault="00065D2C" w:rsidP="00661420">
            <w:pPr>
              <w:spacing w:after="0" w:line="240" w:lineRule="auto"/>
              <w:rPr>
                <w:b/>
                <w:lang w:eastAsia="ja-JP"/>
              </w:rPr>
            </w:pPr>
            <w:r w:rsidRPr="008C1443">
              <w:rPr>
                <w:b/>
                <w:lang w:eastAsia="ja-JP"/>
              </w:rPr>
              <w:t>By post:</w:t>
            </w:r>
          </w:p>
          <w:p w14:paraId="4BEA1C5B" w14:textId="77777777" w:rsidR="00065D2C" w:rsidRPr="008C1443" w:rsidRDefault="00065D2C" w:rsidP="00661420">
            <w:pPr>
              <w:spacing w:after="0" w:line="240" w:lineRule="auto"/>
              <w:rPr>
                <w:lang w:eastAsia="ja-JP"/>
              </w:rPr>
            </w:pPr>
            <w:r w:rsidRPr="008C1443">
              <w:rPr>
                <w:lang w:eastAsia="ja-JP"/>
              </w:rPr>
              <w:t>Douglas Shire Council</w:t>
            </w:r>
          </w:p>
          <w:p w14:paraId="4BEA1C5C" w14:textId="487F2092" w:rsidR="00065D2C" w:rsidRPr="008C1443" w:rsidRDefault="00065D2C" w:rsidP="00661420">
            <w:pPr>
              <w:spacing w:after="0" w:line="240" w:lineRule="auto"/>
              <w:rPr>
                <w:lang w:eastAsia="ja-JP"/>
              </w:rPr>
            </w:pPr>
            <w:r w:rsidRPr="008C1443">
              <w:rPr>
                <w:lang w:eastAsia="ja-JP"/>
              </w:rPr>
              <w:t>PO Box 723</w:t>
            </w:r>
            <w:r>
              <w:rPr>
                <w:lang w:eastAsia="ja-JP"/>
              </w:rPr>
              <w:t xml:space="preserve"> Mossman </w:t>
            </w:r>
            <w:r w:rsidR="00150633">
              <w:rPr>
                <w:lang w:eastAsia="ja-JP"/>
              </w:rPr>
              <w:t>Qld 4873</w:t>
            </w:r>
          </w:p>
        </w:tc>
        <w:tc>
          <w:tcPr>
            <w:tcW w:w="4000" w:type="dxa"/>
            <w:shd w:val="clear" w:color="auto" w:fill="auto"/>
          </w:tcPr>
          <w:p w14:paraId="4BEA1C5D" w14:textId="77777777" w:rsidR="00065D2C" w:rsidRPr="008C1443" w:rsidRDefault="00065D2C" w:rsidP="00661420">
            <w:pPr>
              <w:spacing w:after="0" w:line="240" w:lineRule="auto"/>
              <w:rPr>
                <w:b/>
              </w:rPr>
            </w:pPr>
            <w:r w:rsidRPr="008C1443">
              <w:rPr>
                <w:b/>
              </w:rPr>
              <w:t>In person:</w:t>
            </w:r>
          </w:p>
          <w:p w14:paraId="4BEA1C5E" w14:textId="77777777" w:rsidR="00065D2C" w:rsidRPr="008C1443" w:rsidRDefault="00065D2C" w:rsidP="00661420">
            <w:pPr>
              <w:spacing w:after="0" w:line="240" w:lineRule="auto"/>
            </w:pPr>
            <w:r w:rsidRPr="008C1443">
              <w:t>Douglas Shire Council</w:t>
            </w:r>
          </w:p>
          <w:p w14:paraId="4BEA1C5F" w14:textId="461A2CED" w:rsidR="00065D2C" w:rsidRPr="008C1443" w:rsidRDefault="00065D2C" w:rsidP="00661420">
            <w:pPr>
              <w:spacing w:after="0" w:line="240" w:lineRule="auto"/>
            </w:pPr>
            <w:r w:rsidRPr="008C1443">
              <w:t>64-66 Front St</w:t>
            </w:r>
            <w:r>
              <w:t xml:space="preserve"> </w:t>
            </w:r>
            <w:r w:rsidR="00150633">
              <w:t xml:space="preserve">Mossman </w:t>
            </w:r>
            <w:proofErr w:type="gramStart"/>
            <w:r w:rsidR="00150633">
              <w:t>Qld</w:t>
            </w:r>
            <w:r>
              <w:t xml:space="preserve">  4873</w:t>
            </w:r>
            <w:proofErr w:type="gramEnd"/>
          </w:p>
        </w:tc>
      </w:tr>
    </w:tbl>
    <w:p w14:paraId="4BEA1C61" w14:textId="77777777" w:rsidR="00892164" w:rsidRDefault="00892164" w:rsidP="00065D2C">
      <w:pPr>
        <w:rPr>
          <w:lang w:eastAsia="ja-JP"/>
        </w:rPr>
      </w:pPr>
    </w:p>
    <w:p w14:paraId="4BEA1C62" w14:textId="77777777" w:rsidR="00065D2C" w:rsidRPr="008C1443" w:rsidRDefault="00065D2C" w:rsidP="00065D2C">
      <w:pPr>
        <w:rPr>
          <w:lang w:eastAsia="ja-JP"/>
        </w:rPr>
      </w:pPr>
      <w:r w:rsidRPr="008C1443">
        <w:rPr>
          <w:lang w:eastAsia="ja-JP"/>
        </w:rPr>
        <w:t>Applicants will receive an acknowledgement email within five working days of the closing date.  Please contact Council if you have not received an acknowledgement email.</w:t>
      </w:r>
    </w:p>
    <w:p w14:paraId="4BEA1C63" w14:textId="77777777" w:rsidR="00065D2C" w:rsidRDefault="00065D2C" w:rsidP="00065D2C">
      <w:pPr>
        <w:pStyle w:val="Heading2"/>
      </w:pPr>
      <w:bookmarkStart w:id="99" w:name="_Toc457471042"/>
      <w:bookmarkStart w:id="100" w:name="_Toc474914769"/>
      <w:bookmarkStart w:id="101" w:name="_Toc492978089"/>
      <w:r w:rsidRPr="00565FDE">
        <w:t>How are applications assessed?</w:t>
      </w:r>
      <w:bookmarkEnd w:id="99"/>
      <w:bookmarkEnd w:id="100"/>
      <w:bookmarkEnd w:id="101"/>
    </w:p>
    <w:p w14:paraId="4BEA1C64" w14:textId="77777777" w:rsidR="00065D2C" w:rsidRDefault="00065D2C" w:rsidP="00065D2C">
      <w:r w:rsidRPr="00E60128">
        <w:t xml:space="preserve">Assessment of public grants programs need to be fair and transparent.  </w:t>
      </w:r>
      <w:r w:rsidRPr="00C47023">
        <w:t xml:space="preserve">RADF applications are assessed by the RADF </w:t>
      </w:r>
      <w:r w:rsidR="007D5E7D">
        <w:t xml:space="preserve">Committee </w:t>
      </w:r>
      <w:r w:rsidRPr="00C47023">
        <w:t>comprising representatives from the community and Council.  The Panel will make recommendations for funding, ratified by Council.</w:t>
      </w:r>
      <w:r>
        <w:t xml:space="preserve">  The </w:t>
      </w:r>
      <w:r w:rsidRPr="00407D0A">
        <w:t>RADF applic</w:t>
      </w:r>
      <w:r>
        <w:t>ation assessment process is</w:t>
      </w:r>
      <w:r w:rsidRPr="00407D0A">
        <w:t xml:space="preserve"> as follows:</w:t>
      </w:r>
    </w:p>
    <w:p w14:paraId="4BEA1C65" w14:textId="77777777" w:rsidR="00065D2C" w:rsidRPr="00AF3307" w:rsidRDefault="00065D2C" w:rsidP="002B63D8">
      <w:pPr>
        <w:pStyle w:val="BulletList"/>
      </w:pPr>
      <w:r w:rsidRPr="00AF3307">
        <w:t xml:space="preserve">Applications are collated and reviewed by the RADF Liaison Officer for eligibility and completeness.  Applicants will be notified within five working days that their application has been received.  The Council officer liaises with applicants should clarification or correction of applications be </w:t>
      </w:r>
      <w:proofErr w:type="gramStart"/>
      <w:r w:rsidRPr="00AF3307">
        <w:t>required</w:t>
      </w:r>
      <w:proofErr w:type="gramEnd"/>
      <w:r w:rsidRPr="00AF3307">
        <w:t xml:space="preserve"> and applicants will be given five working days to provide further information.</w:t>
      </w:r>
    </w:p>
    <w:p w14:paraId="4BEA1C66" w14:textId="77777777" w:rsidR="00065D2C" w:rsidRPr="00244FE2" w:rsidRDefault="00065D2C" w:rsidP="002B63D8">
      <w:pPr>
        <w:pStyle w:val="BulletList"/>
        <w:rPr>
          <w:rFonts w:eastAsia="MS Mincho"/>
          <w:lang w:eastAsia="ja-JP"/>
        </w:rPr>
      </w:pPr>
      <w:r w:rsidRPr="00A23CD4">
        <w:t xml:space="preserve">Members of the RADF </w:t>
      </w:r>
      <w:r w:rsidR="007D5E7D">
        <w:t>Committee (</w:t>
      </w:r>
      <w:r w:rsidRPr="00A23CD4">
        <w:t>representatives from the local community and Councillors) individual</w:t>
      </w:r>
      <w:r>
        <w:t xml:space="preserve">ly assess and rank applications prior to an assessment meeting where </w:t>
      </w:r>
      <w:r w:rsidRPr="00A23CD4">
        <w:t>application</w:t>
      </w:r>
      <w:r>
        <w:t xml:space="preserve">s are discussed and </w:t>
      </w:r>
      <w:r w:rsidRPr="00244FE2">
        <w:rPr>
          <w:rFonts w:eastAsia="MS Mincho"/>
          <w:lang w:eastAsia="ja-JP"/>
        </w:rPr>
        <w:t xml:space="preserve">moderated in accordance with: available funding; balance across art forms; geographic spread, target groups and government priorities. </w:t>
      </w:r>
    </w:p>
    <w:p w14:paraId="4BEA1C67" w14:textId="77777777" w:rsidR="00065D2C" w:rsidRPr="00244FE2" w:rsidRDefault="00065D2C" w:rsidP="002B63D8">
      <w:pPr>
        <w:pStyle w:val="BulletList"/>
        <w:rPr>
          <w:rFonts w:eastAsia="MS Mincho"/>
          <w:lang w:eastAsia="ja-JP"/>
        </w:rPr>
      </w:pPr>
      <w:r w:rsidRPr="007B251A">
        <w:t>Recommendations from the RADF Committee assessment process will be submitted in a report</w:t>
      </w:r>
      <w:r>
        <w:t>, prepared by the RADF Liaison Officer, for Council ratification at the next O</w:t>
      </w:r>
      <w:r w:rsidRPr="007B251A">
        <w:t xml:space="preserve">rdinary Council meeting.  </w:t>
      </w:r>
      <w:r w:rsidRPr="00244FE2">
        <w:rPr>
          <w:rFonts w:eastAsia="MS Mincho"/>
          <w:lang w:eastAsia="ja-JP"/>
        </w:rPr>
        <w:t>Council can veto recommendations only when projects are not in line with Council’s Corporate Plan, locally identified priorities or interfere with council initiatives already in progress.</w:t>
      </w:r>
    </w:p>
    <w:p w14:paraId="4BEA1C68" w14:textId="77777777" w:rsidR="00065D2C" w:rsidRPr="00AB21A3" w:rsidRDefault="00065D2C" w:rsidP="002B63D8">
      <w:pPr>
        <w:pStyle w:val="BulletList"/>
      </w:pPr>
      <w:r w:rsidRPr="00AB21A3">
        <w:t>After Council has ratified the RADF Committee’s funding recommendations and minutes of the Ordinary Council Meeting have been approved, all applicants will be advised in writing of t</w:t>
      </w:r>
      <w:r>
        <w:t>he outcome of their application and the public will be advised of successful grant recipients in a Council Media Release.</w:t>
      </w:r>
    </w:p>
    <w:p w14:paraId="4BEA1C69" w14:textId="77777777" w:rsidR="00065D2C" w:rsidRPr="00AB21A3" w:rsidRDefault="00065D2C" w:rsidP="002B63D8">
      <w:pPr>
        <w:pStyle w:val="BulletList"/>
      </w:pPr>
      <w:r w:rsidRPr="00AB21A3">
        <w:t xml:space="preserve">Successful applicants will receive a letter of offer and a reporting template by Council.  Successful applicants are required to return a letter of acceptance, invoice and completed </w:t>
      </w:r>
      <w:r w:rsidRPr="00AB21A3">
        <w:lastRenderedPageBreak/>
        <w:t>EFT form to receive payment.  Successful applicants will also be required to attend a certificate presentation ceremony at the Council Administration Office.</w:t>
      </w:r>
    </w:p>
    <w:p w14:paraId="4BEA1C6A" w14:textId="77777777" w:rsidR="00065D2C" w:rsidRDefault="00065D2C" w:rsidP="002B63D8">
      <w:pPr>
        <w:pStyle w:val="BulletList"/>
      </w:pPr>
      <w:r w:rsidRPr="00AB21A3">
        <w:t>Unsuccessful applicants will be advised in writing of the outcome of their application and are invited to contact Council for feedback on their application.</w:t>
      </w:r>
    </w:p>
    <w:p w14:paraId="5F050AD1" w14:textId="77777777" w:rsidR="00455E67" w:rsidRPr="00677C1B" w:rsidRDefault="00455E67" w:rsidP="00455E67">
      <w:pPr>
        <w:pStyle w:val="Heading2"/>
      </w:pPr>
      <w:bookmarkStart w:id="102" w:name="_Toc152745608"/>
      <w:bookmarkStart w:id="103" w:name="_Toc153862996"/>
      <w:bookmarkStart w:id="104" w:name="_Toc153949864"/>
      <w:bookmarkStart w:id="105" w:name="_Toc492978090"/>
      <w:bookmarkStart w:id="106" w:name="_Toc457471043"/>
      <w:bookmarkStart w:id="107" w:name="_Toc474914770"/>
      <w:r w:rsidRPr="00677C1B">
        <w:t>What is a RADF Liaison Officer?</w:t>
      </w:r>
      <w:bookmarkEnd w:id="102"/>
      <w:bookmarkEnd w:id="103"/>
      <w:bookmarkEnd w:id="104"/>
      <w:bookmarkEnd w:id="105"/>
      <w:r w:rsidRPr="00677C1B">
        <w:t xml:space="preserve"> </w:t>
      </w:r>
    </w:p>
    <w:p w14:paraId="5F7CDA93" w14:textId="77777777" w:rsidR="00455E67" w:rsidRPr="00024C00" w:rsidRDefault="00455E67" w:rsidP="00455E67">
      <w:pPr>
        <w:rPr>
          <w:rFonts w:cs="Arial"/>
        </w:rPr>
      </w:pPr>
      <w:r w:rsidRPr="00024C00">
        <w:rPr>
          <w:rFonts w:cs="Arial"/>
        </w:rPr>
        <w:t>The RADF Liaison Officer is a Council officer who is your main contact for the RADF Program. They liaise with officers at Arts Queensland to ensure appropriate management of the RADF Program and RADF Committee.</w:t>
      </w:r>
    </w:p>
    <w:p w14:paraId="53DA33C2" w14:textId="77777777" w:rsidR="00455E67" w:rsidRPr="00024C00" w:rsidRDefault="00455E67" w:rsidP="00455E67">
      <w:pPr>
        <w:tabs>
          <w:tab w:val="num" w:pos="720"/>
          <w:tab w:val="num" w:pos="1080"/>
        </w:tabs>
        <w:rPr>
          <w:color w:val="000000"/>
        </w:rPr>
      </w:pPr>
      <w:r w:rsidRPr="00024C00">
        <w:rPr>
          <w:rFonts w:cs="Arial"/>
          <w:color w:val="000000"/>
        </w:rPr>
        <w:t xml:space="preserve">Contact your RADF Liaison Officer if you need any help in understanding the RADF Program, grant application and process. They can give </w:t>
      </w:r>
      <w:r w:rsidRPr="00024C00">
        <w:rPr>
          <w:rFonts w:cs="Arial"/>
        </w:rPr>
        <w:t>you vital information and resources and,</w:t>
      </w:r>
      <w:r w:rsidRPr="00024C00">
        <w:rPr>
          <w:color w:val="000000"/>
        </w:rPr>
        <w:t xml:space="preserve"> if necessary, can either meet with you or arrange for you to meet with a RADF Committee member.</w:t>
      </w:r>
    </w:p>
    <w:p w14:paraId="75008B11" w14:textId="77777777" w:rsidR="00455E67" w:rsidRPr="00A51185" w:rsidRDefault="00455E67" w:rsidP="00455E67">
      <w:pPr>
        <w:pStyle w:val="Heading2"/>
      </w:pPr>
      <w:bookmarkStart w:id="108" w:name="_Toc152745609"/>
      <w:bookmarkStart w:id="109" w:name="_Toc153862997"/>
      <w:bookmarkStart w:id="110" w:name="_Toc153949865"/>
      <w:bookmarkStart w:id="111" w:name="_Toc492978091"/>
      <w:r w:rsidRPr="00A51185">
        <w:t>What is a RADF Committee?</w:t>
      </w:r>
      <w:bookmarkEnd w:id="108"/>
      <w:bookmarkEnd w:id="109"/>
      <w:bookmarkEnd w:id="110"/>
      <w:bookmarkEnd w:id="111"/>
      <w:r w:rsidRPr="00A51185">
        <w:t xml:space="preserve"> </w:t>
      </w:r>
    </w:p>
    <w:p w14:paraId="30E3F31A" w14:textId="77777777" w:rsidR="00455E67" w:rsidRPr="00024C00" w:rsidRDefault="00455E67" w:rsidP="00455E67">
      <w:r w:rsidRPr="00024C00">
        <w:t xml:space="preserve">The RADF Committee is a local advisory group to Council. The Committee assesses your application and recommends to Council whether it is funded or not. </w:t>
      </w:r>
    </w:p>
    <w:p w14:paraId="4BEA1C6B" w14:textId="77777777" w:rsidR="00065D2C" w:rsidRPr="00565FDE" w:rsidRDefault="00065D2C" w:rsidP="00065D2C">
      <w:pPr>
        <w:pStyle w:val="Heading2"/>
      </w:pPr>
      <w:bookmarkStart w:id="112" w:name="_Toc492978092"/>
      <w:r w:rsidRPr="00565FDE">
        <w:t xml:space="preserve">How </w:t>
      </w:r>
      <w:r>
        <w:t>is the</w:t>
      </w:r>
      <w:r w:rsidRPr="00565FDE">
        <w:t xml:space="preserve"> RADF </w:t>
      </w:r>
      <w:r w:rsidR="007D5E7D">
        <w:t xml:space="preserve">Committee </w:t>
      </w:r>
      <w:r w:rsidRPr="00565FDE">
        <w:t>selected?</w:t>
      </w:r>
      <w:bookmarkEnd w:id="106"/>
      <w:bookmarkEnd w:id="107"/>
      <w:bookmarkEnd w:id="112"/>
    </w:p>
    <w:p w14:paraId="4BEA1C6C" w14:textId="77777777" w:rsidR="00065D2C" w:rsidRPr="00E60128" w:rsidRDefault="00065D2C" w:rsidP="00065D2C">
      <w:r w:rsidRPr="00E60128">
        <w:t>Members of the RADF Committee are on the panel for a maximum of four years, with an option to step down after two years.  Committee member positions are publicly advertised</w:t>
      </w:r>
      <w:r>
        <w:t xml:space="preserve"> with </w:t>
      </w:r>
      <w:r w:rsidRPr="00E60128">
        <w:t xml:space="preserve">members of the community </w:t>
      </w:r>
      <w:r>
        <w:t xml:space="preserve">invited to submit nominations detailing </w:t>
      </w:r>
      <w:r w:rsidRPr="00E60128">
        <w:t xml:space="preserve">specific art form interest, </w:t>
      </w:r>
      <w:proofErr w:type="gramStart"/>
      <w:r w:rsidRPr="00E60128">
        <w:t>knowledge</w:t>
      </w:r>
      <w:proofErr w:type="gramEnd"/>
      <w:r w:rsidRPr="00E60128">
        <w:t xml:space="preserve"> and experience as w</w:t>
      </w:r>
      <w:r>
        <w:t>ell as broad industry knowledge.  Councillors may also nominate to be on the RADF Committee.   RADF Committee positions are endorsed by Councillors at an Ordinary Council Meeting during the Closed Session.   All nominees are contacted by the RADF Liaison Officer after the Minutes of the meeting have been approved.</w:t>
      </w:r>
    </w:p>
    <w:p w14:paraId="4BEA1C6D" w14:textId="77777777" w:rsidR="00065D2C" w:rsidRPr="00E60128" w:rsidRDefault="00065D2C" w:rsidP="00065D2C">
      <w:r w:rsidRPr="00E60128">
        <w:t>The RADF Committee is inducted at the commencement of their tenure, signing a Code of Conduct with conflict-of-interest and confidentiality guidelines, as well as training regarding the assessment of RADF grant applications.</w:t>
      </w:r>
    </w:p>
    <w:p w14:paraId="4BEA1C6E" w14:textId="77777777" w:rsidR="00065D2C" w:rsidRPr="00E60128" w:rsidRDefault="00065D2C" w:rsidP="00065D2C">
      <w:r w:rsidRPr="00E60128">
        <w:t xml:space="preserve">Committee members are required to declare a conflict-of-interest at the commencement of the Assessment Meeting and are required to withdraw from the meeting and decision-making around the application.  </w:t>
      </w:r>
    </w:p>
    <w:p w14:paraId="4BEA1C6F" w14:textId="77777777" w:rsidR="00065D2C" w:rsidRDefault="00065D2C" w:rsidP="00065D2C">
      <w:pPr>
        <w:pStyle w:val="Heading2"/>
      </w:pPr>
      <w:bookmarkStart w:id="113" w:name="_Toc457471044"/>
      <w:bookmarkStart w:id="114" w:name="_Toc474914771"/>
      <w:bookmarkStart w:id="115" w:name="_Toc492978093"/>
      <w:r w:rsidRPr="00565FDE">
        <w:t xml:space="preserve">Will </w:t>
      </w:r>
      <w:r>
        <w:t xml:space="preserve">I </w:t>
      </w:r>
      <w:r w:rsidRPr="00565FDE">
        <w:t xml:space="preserve">be offered less than </w:t>
      </w:r>
      <w:r>
        <w:t>what I</w:t>
      </w:r>
      <w:r w:rsidRPr="00565FDE">
        <w:t xml:space="preserve"> have requested?</w:t>
      </w:r>
      <w:bookmarkEnd w:id="113"/>
      <w:bookmarkEnd w:id="114"/>
      <w:bookmarkEnd w:id="115"/>
    </w:p>
    <w:p w14:paraId="4BEA1C70" w14:textId="77777777" w:rsidR="00065D2C" w:rsidRDefault="00065D2C" w:rsidP="00065D2C">
      <w:r w:rsidRPr="00FD6162">
        <w:t xml:space="preserve">The RADF </w:t>
      </w:r>
      <w:r w:rsidR="007D5E7D">
        <w:t xml:space="preserve">Committee </w:t>
      </w:r>
      <w:r w:rsidRPr="00FD6162">
        <w:t>may recommend applicants receive less funding than the amount they have requested in their application.</w:t>
      </w:r>
    </w:p>
    <w:p w14:paraId="4BEA1C71" w14:textId="77777777" w:rsidR="00065D2C" w:rsidRDefault="00065D2C" w:rsidP="00065D2C">
      <w:pPr>
        <w:pStyle w:val="Heading2"/>
      </w:pPr>
      <w:bookmarkStart w:id="116" w:name="_Toc457471045"/>
      <w:bookmarkStart w:id="117" w:name="_Toc474914772"/>
      <w:bookmarkStart w:id="118" w:name="_Toc492978094"/>
      <w:r>
        <w:t>If I am</w:t>
      </w:r>
      <w:r w:rsidRPr="00565FDE">
        <w:t xml:space="preserve"> successful to RADF</w:t>
      </w:r>
      <w:r>
        <w:t>, may I</w:t>
      </w:r>
      <w:r w:rsidRPr="00565FDE">
        <w:t xml:space="preserve"> apply to other Arts Queensland investment programs?</w:t>
      </w:r>
      <w:bookmarkEnd w:id="116"/>
      <w:bookmarkEnd w:id="117"/>
      <w:bookmarkEnd w:id="118"/>
    </w:p>
    <w:p w14:paraId="4BEA1C72" w14:textId="77777777" w:rsidR="00065D2C" w:rsidRPr="00D82A57" w:rsidRDefault="00065D2C" w:rsidP="00065D2C">
      <w:r>
        <w:t>A</w:t>
      </w:r>
      <w:r w:rsidRPr="00D82A57">
        <w:t xml:space="preserve">pplicants successful to RADF are eligible to apply for the other Arts Queensland investment programs outlined at </w:t>
      </w:r>
      <w:hyperlink r:id="rId23" w:history="1">
        <w:r w:rsidRPr="002B63D8">
          <w:rPr>
            <w:rStyle w:val="Hyperlink"/>
          </w:rPr>
          <w:t>http://www.arts.qld.gov.au/aq-funding/funding</w:t>
        </w:r>
      </w:hyperlink>
      <w:r w:rsidRPr="002B63D8">
        <w:t>.</w:t>
      </w:r>
    </w:p>
    <w:p w14:paraId="4BEA1C73" w14:textId="77777777" w:rsidR="00065D2C" w:rsidRPr="00953AAC" w:rsidRDefault="00065D2C" w:rsidP="00065D2C">
      <w:pPr>
        <w:pStyle w:val="Heading2"/>
      </w:pPr>
      <w:bookmarkStart w:id="119" w:name="_Toc457471046"/>
      <w:bookmarkStart w:id="120" w:name="_Toc474914773"/>
      <w:bookmarkStart w:id="121" w:name="_Toc492978095"/>
      <w:r>
        <w:t>What is the funding process?</w:t>
      </w:r>
      <w:bookmarkEnd w:id="119"/>
      <w:bookmarkEnd w:id="120"/>
      <w:bookmarkEnd w:id="121"/>
    </w:p>
    <w:p w14:paraId="4BEA1C74" w14:textId="77777777" w:rsidR="00065D2C" w:rsidRPr="00244FE2" w:rsidRDefault="00065D2C" w:rsidP="00065D2C">
      <w:r w:rsidRPr="00953AAC">
        <w:rPr>
          <w:rFonts w:ascii="Century Gothic" w:hAnsi="Century Gothic" w:cs="Arial"/>
        </w:rPr>
        <w:t>S</w:t>
      </w:r>
      <w:r w:rsidRPr="00244FE2">
        <w:t>uccessful applicants will be required to:</w:t>
      </w:r>
    </w:p>
    <w:p w14:paraId="4BEA1C75" w14:textId="77777777" w:rsidR="00065D2C" w:rsidRPr="00AB21A3" w:rsidRDefault="00065D2C" w:rsidP="00661420">
      <w:pPr>
        <w:pStyle w:val="BulletList"/>
      </w:pPr>
      <w:r w:rsidRPr="00AB21A3">
        <w:lastRenderedPageBreak/>
        <w:t xml:space="preserve">Enter into a funding agreement with Council, noting specified allocation of funding, payment schedule, contractual responsibilities </w:t>
      </w:r>
      <w:r>
        <w:t xml:space="preserve">and conditions of </w:t>
      </w:r>
      <w:proofErr w:type="gramStart"/>
      <w:r>
        <w:t>funding;</w:t>
      </w:r>
      <w:proofErr w:type="gramEnd"/>
    </w:p>
    <w:p w14:paraId="4BEA1C76" w14:textId="77777777" w:rsidR="00065D2C" w:rsidRPr="00244FE2" w:rsidRDefault="00065D2C" w:rsidP="00661420">
      <w:pPr>
        <w:pStyle w:val="BulletList"/>
        <w:rPr>
          <w:rFonts w:cs="Arial"/>
        </w:rPr>
      </w:pPr>
      <w:r w:rsidRPr="00244FE2">
        <w:rPr>
          <w:rFonts w:cs="Arial"/>
        </w:rPr>
        <w:t xml:space="preserve">Submit a Tax Invoice (if registered for GST) for the amount of the Grant plus GST or an Invoice (if not registered for GST) for the amount of the Grant, noting GST not </w:t>
      </w:r>
      <w:proofErr w:type="gramStart"/>
      <w:r w:rsidRPr="00244FE2">
        <w:rPr>
          <w:rFonts w:cs="Arial"/>
        </w:rPr>
        <w:t>applicable;</w:t>
      </w:r>
      <w:proofErr w:type="gramEnd"/>
      <w:r w:rsidRPr="00244FE2">
        <w:rPr>
          <w:rFonts w:cs="Arial"/>
        </w:rPr>
        <w:t xml:space="preserve">  </w:t>
      </w:r>
    </w:p>
    <w:p w14:paraId="4BEA1C77" w14:textId="77777777" w:rsidR="00065D2C" w:rsidRPr="00244FE2" w:rsidRDefault="00065D2C" w:rsidP="00661420">
      <w:pPr>
        <w:pStyle w:val="BulletList"/>
        <w:rPr>
          <w:rFonts w:cs="Arial"/>
        </w:rPr>
      </w:pPr>
      <w:r w:rsidRPr="00244FE2">
        <w:rPr>
          <w:rFonts w:cs="Arial"/>
        </w:rPr>
        <w:t>Undertake that no changes to the approved project, activity or program (that will alter the level of community benefit that will be delivered compared to that declared in the application) will be made without the prior agreement of Council;</w:t>
      </w:r>
    </w:p>
    <w:p w14:paraId="4BEA1C78" w14:textId="77777777" w:rsidR="00065D2C" w:rsidRPr="00244FE2" w:rsidRDefault="00065D2C" w:rsidP="00661420">
      <w:pPr>
        <w:pStyle w:val="BulletList"/>
        <w:rPr>
          <w:rFonts w:cs="Arial"/>
        </w:rPr>
      </w:pPr>
      <w:r w:rsidRPr="00244FE2">
        <w:rPr>
          <w:rFonts w:cs="Arial"/>
        </w:rPr>
        <w:t>Conduct a risk assessment and obtain appropriate Public Liability Insurance cover (in total and per event) based on the level of risk if the project, activity or program includes participation by members of the general public, with evidence of these required prior to commencement of the project;</w:t>
      </w:r>
    </w:p>
    <w:p w14:paraId="4BEA1C79" w14:textId="77777777" w:rsidR="00065D2C" w:rsidRPr="00244FE2" w:rsidRDefault="00065D2C" w:rsidP="00661420">
      <w:pPr>
        <w:pStyle w:val="BulletList"/>
        <w:rPr>
          <w:rFonts w:cs="Arial"/>
        </w:rPr>
      </w:pPr>
      <w:r w:rsidRPr="00244FE2">
        <w:rPr>
          <w:rFonts w:cs="Arial"/>
        </w:rPr>
        <w:t>Obtain all statutory and necessary licences/permits/approvals and insurances relating to the project for which the grant is awarded, with evidence of these forwarded to Council prior to receipt of funding; and</w:t>
      </w:r>
    </w:p>
    <w:p w14:paraId="4BEA1C7A" w14:textId="77777777" w:rsidR="00065D2C" w:rsidRPr="00244FE2" w:rsidRDefault="00065D2C" w:rsidP="00661420">
      <w:pPr>
        <w:pStyle w:val="BulletList"/>
        <w:rPr>
          <w:rFonts w:cs="Arial"/>
        </w:rPr>
      </w:pPr>
      <w:r w:rsidRPr="00244FE2">
        <w:rPr>
          <w:rFonts w:cs="Arial"/>
        </w:rPr>
        <w:t xml:space="preserve">Use the funds for the purpose for which they are granted in accordance with the Conditions of Funding, within 12 months of the receipt of funds. </w:t>
      </w:r>
    </w:p>
    <w:p w14:paraId="4BEA1C7B" w14:textId="77777777" w:rsidR="00065D2C" w:rsidRPr="00953AAC" w:rsidRDefault="00065D2C" w:rsidP="00065D2C">
      <w:pPr>
        <w:pStyle w:val="Heading2"/>
      </w:pPr>
      <w:bookmarkStart w:id="122" w:name="_Toc457471047"/>
      <w:bookmarkStart w:id="123" w:name="_Toc474914774"/>
      <w:bookmarkStart w:id="124" w:name="_Toc492978096"/>
      <w:r>
        <w:t xml:space="preserve">What </w:t>
      </w:r>
      <w:proofErr w:type="gramStart"/>
      <w:r>
        <w:t>are</w:t>
      </w:r>
      <w:proofErr w:type="gramEnd"/>
      <w:r>
        <w:t xml:space="preserve"> the reporting/acquittal </w:t>
      </w:r>
      <w:r w:rsidRPr="00953AAC">
        <w:t>requirements</w:t>
      </w:r>
      <w:r>
        <w:t>?</w:t>
      </w:r>
      <w:bookmarkEnd w:id="122"/>
      <w:bookmarkEnd w:id="123"/>
      <w:bookmarkEnd w:id="124"/>
    </w:p>
    <w:p w14:paraId="4BEA1C7C" w14:textId="77777777" w:rsidR="00AB62B1" w:rsidRDefault="00E02285" w:rsidP="00065D2C">
      <w:r>
        <w:t xml:space="preserve">Arts Queensland required that Project Outcome Reports be submitted by all RADF grant recipients once funded activities are completed.  Arts Queensland will provide Outcome Report templates for councils to distribute.  Applicant outcome reports will inform RADF program reporting from Council to Arts Queensland.  </w:t>
      </w:r>
    </w:p>
    <w:p w14:paraId="4BEA1C7D" w14:textId="77777777" w:rsidR="00065D2C" w:rsidRDefault="00AB62B1" w:rsidP="00065D2C">
      <w:r>
        <w:t>A</w:t>
      </w:r>
      <w:r w:rsidR="00065D2C" w:rsidRPr="00953AAC">
        <w:t xml:space="preserve"> Project Outcome Report</w:t>
      </w:r>
      <w:r>
        <w:t xml:space="preserve"> will be </w:t>
      </w:r>
      <w:r w:rsidR="00065D2C">
        <w:t>provi</w:t>
      </w:r>
      <w:r w:rsidR="00065D2C" w:rsidRPr="00953AAC">
        <w:t xml:space="preserve">ded by Council to successful applicants with their letter of Offer in hard copy.  An electronic version </w:t>
      </w:r>
      <w:r w:rsidR="00EF125C">
        <w:t xml:space="preserve">will be available on request.  </w:t>
      </w:r>
      <w:r w:rsidR="00065D2C">
        <w:t>Please note there are two types of Outcome Report, depending on the activity carried out:  Professional/Career Development Activities; and Public Projects and Activities.</w:t>
      </w:r>
    </w:p>
    <w:p w14:paraId="4BEA1C7E" w14:textId="77777777" w:rsidR="00065D2C" w:rsidRPr="008C1443" w:rsidRDefault="00065D2C" w:rsidP="00065D2C">
      <w:r>
        <w:t>S</w:t>
      </w:r>
      <w:r w:rsidRPr="008C1443">
        <w:t xml:space="preserve">uccessful applicants (except for those funded for career development projects) </w:t>
      </w:r>
      <w:r w:rsidRPr="008C1443">
        <w:rPr>
          <w:b/>
        </w:rPr>
        <w:t>must</w:t>
      </w:r>
      <w:r w:rsidRPr="008C1443">
        <w:t xml:space="preserve"> capture audience/participant/partner feedback from their project</w:t>
      </w:r>
      <w:r>
        <w:t xml:space="preserve">.  Feedback can be in the form of Social media comments, </w:t>
      </w:r>
      <w:r w:rsidRPr="008C1443">
        <w:t>survey</w:t>
      </w:r>
      <w:r>
        <w:t>s</w:t>
      </w:r>
      <w:r w:rsidRPr="008C1443">
        <w:t xml:space="preserve">, interviews, comment box, </w:t>
      </w:r>
      <w:r>
        <w:t>and stakeholder debrief.</w:t>
      </w:r>
      <w:r w:rsidRPr="008C1443">
        <w:t xml:space="preserve"> </w:t>
      </w:r>
    </w:p>
    <w:p w14:paraId="4BEA1C7F" w14:textId="77777777" w:rsidR="00065D2C" w:rsidRPr="00953AAC" w:rsidRDefault="00065D2C" w:rsidP="00065D2C">
      <w:r w:rsidRPr="00953AAC">
        <w:t>Acquittal requirements for RADF include:</w:t>
      </w:r>
    </w:p>
    <w:p w14:paraId="4BEA1C80" w14:textId="77777777" w:rsidR="00065D2C" w:rsidRPr="00953AAC" w:rsidRDefault="00065D2C" w:rsidP="00661420">
      <w:pPr>
        <w:pStyle w:val="BulletList"/>
      </w:pPr>
      <w:r>
        <w:t>Providing</w:t>
      </w:r>
      <w:r w:rsidRPr="00AB21A3">
        <w:t xml:space="preserve"> a funded activity Outcome Report to Council including outcome data</w:t>
      </w:r>
      <w:r>
        <w:t>, acquitting funding within eight weeks of completing the project to demonstrate</w:t>
      </w:r>
      <w:r w:rsidRPr="00953AAC">
        <w:t xml:space="preserve"> the grant has been used for the intended </w:t>
      </w:r>
      <w:proofErr w:type="gramStart"/>
      <w:r w:rsidRPr="00953AAC">
        <w:t>purpose;</w:t>
      </w:r>
      <w:proofErr w:type="gramEnd"/>
      <w:r w:rsidRPr="00953AAC">
        <w:t xml:space="preserve"> </w:t>
      </w:r>
    </w:p>
    <w:p w14:paraId="4BEA1C81" w14:textId="77777777" w:rsidR="00065D2C" w:rsidRPr="00953AAC" w:rsidRDefault="00065D2C" w:rsidP="00661420">
      <w:pPr>
        <w:pStyle w:val="BulletList"/>
      </w:pPr>
      <w:r>
        <w:t xml:space="preserve">Return </w:t>
      </w:r>
      <w:r w:rsidRPr="00953AAC">
        <w:t>unexpended funds</w:t>
      </w:r>
      <w:r>
        <w:t xml:space="preserve"> (if applicable)</w:t>
      </w:r>
      <w:r w:rsidRPr="00953AAC">
        <w:t xml:space="preserve"> within eigh</w:t>
      </w:r>
      <w:r>
        <w:t xml:space="preserve">t weeks of completing the </w:t>
      </w:r>
      <w:proofErr w:type="gramStart"/>
      <w:r>
        <w:t>project;</w:t>
      </w:r>
      <w:proofErr w:type="gramEnd"/>
    </w:p>
    <w:p w14:paraId="4BEA1C82" w14:textId="77777777" w:rsidR="00065D2C" w:rsidRPr="00953AAC" w:rsidRDefault="00065D2C" w:rsidP="00661420">
      <w:pPr>
        <w:pStyle w:val="BulletList"/>
      </w:pPr>
      <w:r w:rsidRPr="00953AAC">
        <w:t xml:space="preserve">Proof that the project, activity or program took place, including at least two high resolution photos of the completed works </w:t>
      </w:r>
      <w:r>
        <w:t>and/</w:t>
      </w:r>
      <w:r w:rsidRPr="00953AAC">
        <w:t xml:space="preserve">or participants </w:t>
      </w:r>
      <w:r>
        <w:t xml:space="preserve">and </w:t>
      </w:r>
      <w:proofErr w:type="gramStart"/>
      <w:r>
        <w:t>audiences</w:t>
      </w:r>
      <w:r w:rsidRPr="00953AAC">
        <w:t>;</w:t>
      </w:r>
      <w:proofErr w:type="gramEnd"/>
    </w:p>
    <w:p w14:paraId="4BEA1C83" w14:textId="1F6DAEAF" w:rsidR="00065D2C" w:rsidRPr="00953AAC" w:rsidRDefault="00065D2C" w:rsidP="00661420">
      <w:pPr>
        <w:pStyle w:val="BulletList"/>
      </w:pPr>
      <w:r w:rsidRPr="00953AAC">
        <w:t xml:space="preserve">Signed consent </w:t>
      </w:r>
      <w:r>
        <w:t xml:space="preserve">forms </w:t>
      </w:r>
      <w:r w:rsidR="00E226BA">
        <w:t>from</w:t>
      </w:r>
      <w:r w:rsidRPr="00953AAC">
        <w:t xml:space="preserve"> all people identifiable in photos</w:t>
      </w:r>
      <w:r>
        <w:t xml:space="preserve">, permitting Council </w:t>
      </w:r>
      <w:r w:rsidRPr="00953AAC">
        <w:t>to use image</w:t>
      </w:r>
      <w:r>
        <w:t>s</w:t>
      </w:r>
      <w:r w:rsidRPr="00953AAC">
        <w:t xml:space="preserve"> for</w:t>
      </w:r>
      <w:r>
        <w:t xml:space="preserve"> RADF and Council</w:t>
      </w:r>
      <w:r w:rsidRPr="00953AAC">
        <w:t xml:space="preserve"> promotional </w:t>
      </w:r>
      <w:proofErr w:type="gramStart"/>
      <w:r w:rsidRPr="00953AAC">
        <w:t>purposes;</w:t>
      </w:r>
      <w:proofErr w:type="gramEnd"/>
    </w:p>
    <w:p w14:paraId="4BEA1C84" w14:textId="77777777" w:rsidR="00065D2C" w:rsidRPr="00953AAC" w:rsidRDefault="00065D2C" w:rsidP="00661420">
      <w:pPr>
        <w:pStyle w:val="BulletList"/>
      </w:pPr>
      <w:r w:rsidRPr="00953AAC">
        <w:t>Proof of expenditure (copy of invoices and receipts for all eligible items funded by the RADF grant</w:t>
      </w:r>
      <w:proofErr w:type="gramStart"/>
      <w:r w:rsidRPr="00953AAC">
        <w:t>);</w:t>
      </w:r>
      <w:proofErr w:type="gramEnd"/>
      <w:r w:rsidRPr="00953AAC">
        <w:t xml:space="preserve"> </w:t>
      </w:r>
    </w:p>
    <w:p w14:paraId="4BEA1C85" w14:textId="79414BB5" w:rsidR="00065D2C" w:rsidRPr="00953AAC" w:rsidRDefault="00065D2C" w:rsidP="00661420">
      <w:pPr>
        <w:pStyle w:val="BulletList"/>
      </w:pPr>
      <w:r w:rsidRPr="00953AAC">
        <w:t>Evidence of public acknowledgement of funding (</w:t>
      </w:r>
      <w:r w:rsidR="00E226BA" w:rsidRPr="00953AAC">
        <w:t>e.g.</w:t>
      </w:r>
      <w:r w:rsidR="00E226BA">
        <w:t xml:space="preserve"> </w:t>
      </w:r>
      <w:r w:rsidRPr="00953AAC">
        <w:t xml:space="preserve"> social media, website, event program, newsletter, verbal acknowledgement at launch); and </w:t>
      </w:r>
    </w:p>
    <w:p w14:paraId="4BEA1C86" w14:textId="77777777" w:rsidR="00065D2C" w:rsidRPr="00953AAC" w:rsidRDefault="00065D2C" w:rsidP="00661420">
      <w:pPr>
        <w:pStyle w:val="BulletList"/>
      </w:pPr>
      <w:r w:rsidRPr="00953AAC">
        <w:lastRenderedPageBreak/>
        <w:t xml:space="preserve">Audience, </w:t>
      </w:r>
      <w:proofErr w:type="gramStart"/>
      <w:r w:rsidRPr="00953AAC">
        <w:t>participant</w:t>
      </w:r>
      <w:proofErr w:type="gramEnd"/>
      <w:r w:rsidRPr="00953AAC">
        <w:t xml:space="preserve"> and partner feedback</w:t>
      </w:r>
      <w:r>
        <w:t>, if required</w:t>
      </w:r>
      <w:r w:rsidRPr="00953AAC">
        <w:t>.</w:t>
      </w:r>
    </w:p>
    <w:p w14:paraId="4BEA1C87" w14:textId="77777777" w:rsidR="00065D2C" w:rsidRDefault="00065D2C" w:rsidP="00065D2C">
      <w:r>
        <w:t xml:space="preserve">The </w:t>
      </w:r>
      <w:r w:rsidRPr="00953AAC">
        <w:t xml:space="preserve">information, photos and community feedback </w:t>
      </w:r>
      <w:r>
        <w:t xml:space="preserve">in the Outcome Report </w:t>
      </w:r>
      <w:r w:rsidRPr="00953AAC">
        <w:t>will be incorporated into Council’s RADF in Review publication to promote the public value of RADF funded projects within the community and inform Council stakeholders on the outcomes of RADF funded activities.</w:t>
      </w:r>
      <w:r w:rsidR="00EF125C">
        <w:t xml:space="preserve">  Arts Queensland literature may also feature information on </w:t>
      </w:r>
      <w:r w:rsidR="00AB62B1">
        <w:t>local projects</w:t>
      </w:r>
      <w:r w:rsidR="00EF125C">
        <w:t>.</w:t>
      </w:r>
    </w:p>
    <w:p w14:paraId="4BEA1C88" w14:textId="77777777" w:rsidR="00065D2C" w:rsidRPr="00953AAC" w:rsidRDefault="00065D2C" w:rsidP="00065D2C">
      <w:pPr>
        <w:pStyle w:val="Heading2"/>
      </w:pPr>
      <w:bookmarkStart w:id="125" w:name="_Toc457471048"/>
      <w:bookmarkStart w:id="126" w:name="_Toc474914775"/>
      <w:bookmarkStart w:id="127" w:name="_Toc492978097"/>
      <w:r>
        <w:t>How do I acknowledge</w:t>
      </w:r>
      <w:r w:rsidRPr="00953AAC">
        <w:t xml:space="preserve"> the </w:t>
      </w:r>
      <w:r>
        <w:t>funding?</w:t>
      </w:r>
      <w:bookmarkEnd w:id="125"/>
      <w:bookmarkEnd w:id="126"/>
      <w:bookmarkEnd w:id="127"/>
    </w:p>
    <w:p w14:paraId="4BEA1C89" w14:textId="1F2D94FF" w:rsidR="00065D2C" w:rsidRPr="008C1443" w:rsidRDefault="00065D2C" w:rsidP="00065D2C">
      <w:r w:rsidRPr="008C1443">
        <w:t xml:space="preserve">All RADF funded activities must acknowledge the Queensland Government and </w:t>
      </w:r>
      <w:r>
        <w:t xml:space="preserve">Douglas Shire </w:t>
      </w:r>
      <w:r w:rsidRPr="008C1443">
        <w:t>Council in all promotional material and publications by including the RADF 201</w:t>
      </w:r>
      <w:r w:rsidR="0063042D">
        <w:t>8</w:t>
      </w:r>
      <w:r w:rsidRPr="008C1443">
        <w:t>-1</w:t>
      </w:r>
      <w:r w:rsidR="0063042D">
        <w:t>9</w:t>
      </w:r>
      <w:r w:rsidRPr="008C1443">
        <w:t xml:space="preserve"> acknowledgement text and appropriate logos.</w:t>
      </w:r>
    </w:p>
    <w:p w14:paraId="4BEA1C8A" w14:textId="5D1DCEC9" w:rsidR="00065D2C" w:rsidRDefault="00065D2C" w:rsidP="00065D2C">
      <w:pPr>
        <w:pStyle w:val="Heading3"/>
        <w:rPr>
          <w:snapToGrid w:val="0"/>
        </w:rPr>
      </w:pPr>
      <w:bookmarkStart w:id="128" w:name="_Toc474914776"/>
      <w:bookmarkStart w:id="129" w:name="_Toc492978098"/>
      <w:r w:rsidRPr="008C1443">
        <w:rPr>
          <w:snapToGrid w:val="0"/>
        </w:rPr>
        <w:t>Acknowledgement Text for RADF</w:t>
      </w:r>
      <w:bookmarkEnd w:id="128"/>
      <w:bookmarkEnd w:id="129"/>
    </w:p>
    <w:p w14:paraId="4BEA1C8B" w14:textId="77777777" w:rsidR="00E66403" w:rsidRDefault="00E66403" w:rsidP="00E66403">
      <w:pPr>
        <w:rPr>
          <w:i/>
        </w:rPr>
      </w:pPr>
      <w:r w:rsidRPr="00E66403">
        <w:rPr>
          <w:i/>
        </w:rPr>
        <w:t>The Regional Arts Development Fund is a partnership between the Queensland Government and Douglas Shire Council to support local arts and culture in regional Queensland.</w:t>
      </w:r>
    </w:p>
    <w:p w14:paraId="4BEA1C8C" w14:textId="77777777" w:rsidR="00065D2C" w:rsidRPr="00D075F4" w:rsidRDefault="00E66403" w:rsidP="00E66403">
      <w:pPr>
        <w:pStyle w:val="Heading3"/>
        <w:rPr>
          <w:rStyle w:val="Emphasis"/>
        </w:rPr>
      </w:pPr>
      <w:bookmarkStart w:id="130" w:name="_Toc492978099"/>
      <w:r>
        <w:t>Logos</w:t>
      </w:r>
      <w:bookmarkEnd w:id="130"/>
      <w:r w:rsidR="00065D2C" w:rsidRPr="00D075F4">
        <w:rPr>
          <w:rStyle w:val="Emphasis"/>
        </w:rPr>
        <w:t xml:space="preserve"> </w:t>
      </w:r>
    </w:p>
    <w:p w14:paraId="4BEA1C8D" w14:textId="77777777" w:rsidR="00E66403" w:rsidRDefault="00065D2C" w:rsidP="00065D2C">
      <w:r w:rsidRPr="008C1443">
        <w:t xml:space="preserve">The Queensland Government logo and style guide may be downloaded from </w:t>
      </w:r>
      <w:hyperlink r:id="rId24" w:history="1">
        <w:r w:rsidRPr="00661420">
          <w:rPr>
            <w:rStyle w:val="Hyperlink"/>
            <w:rFonts w:cs="Arial"/>
          </w:rPr>
          <w:t>www.arts.qld.gov.au/aq-funding/acknowledgement</w:t>
        </w:r>
      </w:hyperlink>
      <w:r w:rsidR="00E66403" w:rsidRPr="00661420">
        <w:t>.</w:t>
      </w:r>
      <w:r w:rsidR="00E66403">
        <w:t xml:space="preserve"> </w:t>
      </w:r>
    </w:p>
    <w:p w14:paraId="4BEA1C8E" w14:textId="77777777" w:rsidR="00065D2C" w:rsidRPr="008C1443" w:rsidRDefault="00065D2C" w:rsidP="00065D2C">
      <w:r w:rsidRPr="008C1443">
        <w:t xml:space="preserve">Douglas Shire Council’s logo </w:t>
      </w:r>
      <w:r>
        <w:t xml:space="preserve">will be </w:t>
      </w:r>
      <w:r w:rsidR="00AB62B1">
        <w:t xml:space="preserve">emailed </w:t>
      </w:r>
      <w:r>
        <w:t>by the RADF Liaison Officer</w:t>
      </w:r>
      <w:r w:rsidR="00E66403">
        <w:t xml:space="preserve"> in the style and colour to complement promotional material.</w:t>
      </w:r>
    </w:p>
    <w:p w14:paraId="4BEA1C8F" w14:textId="77777777" w:rsidR="00065D2C" w:rsidRPr="00565FDE" w:rsidRDefault="00065D2C" w:rsidP="00065D2C">
      <w:pPr>
        <w:pStyle w:val="Heading2"/>
      </w:pPr>
      <w:bookmarkStart w:id="131" w:name="_Toc457471049"/>
      <w:bookmarkStart w:id="132" w:name="_Toc474914777"/>
      <w:bookmarkStart w:id="133" w:name="_Toc492978100"/>
      <w:r>
        <w:t>What else do I need to know?</w:t>
      </w:r>
      <w:bookmarkEnd w:id="131"/>
      <w:bookmarkEnd w:id="132"/>
      <w:bookmarkEnd w:id="133"/>
    </w:p>
    <w:p w14:paraId="4BEA1C90" w14:textId="77777777" w:rsidR="00065D2C" w:rsidRPr="00407D0A" w:rsidRDefault="00065D2C" w:rsidP="00065D2C">
      <w:r w:rsidRPr="00407D0A">
        <w:t>All applications seeking RADF investment are subject to:</w:t>
      </w:r>
    </w:p>
    <w:p w14:paraId="4BEA1C91" w14:textId="77777777" w:rsidR="00065D2C" w:rsidRPr="00407D0A" w:rsidRDefault="00065D2C" w:rsidP="00661420">
      <w:pPr>
        <w:pStyle w:val="BulletList"/>
      </w:pPr>
      <w:r w:rsidRPr="00407D0A">
        <w:t xml:space="preserve">Information Privacy and Right to </w:t>
      </w:r>
      <w:proofErr w:type="gramStart"/>
      <w:r w:rsidRPr="00407D0A">
        <w:t>Information</w:t>
      </w:r>
      <w:r>
        <w:t>;</w:t>
      </w:r>
      <w:proofErr w:type="gramEnd"/>
    </w:p>
    <w:p w14:paraId="4BEA1C92" w14:textId="77777777" w:rsidR="00065D2C" w:rsidRPr="00407D0A" w:rsidRDefault="00065D2C" w:rsidP="00661420">
      <w:pPr>
        <w:pStyle w:val="BulletList"/>
      </w:pPr>
      <w:r w:rsidRPr="00407D0A">
        <w:t xml:space="preserve">Processes for feedback and review of </w:t>
      </w:r>
      <w:proofErr w:type="gramStart"/>
      <w:r w:rsidRPr="00407D0A">
        <w:t>decisions</w:t>
      </w:r>
      <w:r>
        <w:t>;</w:t>
      </w:r>
      <w:proofErr w:type="gramEnd"/>
    </w:p>
    <w:p w14:paraId="4BEA1C93" w14:textId="77777777" w:rsidR="00065D2C" w:rsidRPr="00407D0A" w:rsidRDefault="00065D2C" w:rsidP="00661420">
      <w:pPr>
        <w:pStyle w:val="BulletList"/>
      </w:pPr>
      <w:r w:rsidRPr="00407D0A">
        <w:t>Agreements and contracts, acknowledgements, reporting and acquittal requirements for successful applicants.</w:t>
      </w:r>
    </w:p>
    <w:p w14:paraId="4BEA1C94" w14:textId="77777777" w:rsidR="00065D2C" w:rsidRDefault="00065D2C" w:rsidP="00065D2C">
      <w:pPr>
        <w:pStyle w:val="Heading2"/>
      </w:pPr>
      <w:bookmarkStart w:id="134" w:name="_Toc457471050"/>
      <w:bookmarkStart w:id="135" w:name="_Toc474914778"/>
      <w:bookmarkStart w:id="136" w:name="_Toc492978101"/>
      <w:r w:rsidRPr="00565FDE">
        <w:t>Where can I find help to complete my application?</w:t>
      </w:r>
      <w:bookmarkEnd w:id="134"/>
      <w:bookmarkEnd w:id="135"/>
      <w:bookmarkEnd w:id="136"/>
    </w:p>
    <w:p w14:paraId="4BEA1C95" w14:textId="77777777" w:rsidR="00065D2C" w:rsidRPr="0022568F" w:rsidRDefault="00065D2C" w:rsidP="0022568F">
      <w:r w:rsidRPr="0022568F">
        <w:t xml:space="preserve">Arts Queensland’s Arts Acumen Initiative has a suite of resources to assist applicants complete funding applications, including general tips for applying, budget samples and helpful checklists, available at </w:t>
      </w:r>
      <w:hyperlink r:id="rId25" w:history="1">
        <w:r w:rsidRPr="0022568F">
          <w:rPr>
            <w:rStyle w:val="Hyperlink"/>
          </w:rPr>
          <w:t>http://www.arts.qld.gov.au/arts-acumen/resources</w:t>
        </w:r>
      </w:hyperlink>
      <w:r w:rsidRPr="0022568F">
        <w:t xml:space="preserve">. </w:t>
      </w:r>
    </w:p>
    <w:p w14:paraId="4BEA1C96" w14:textId="77777777" w:rsidR="00065D2C" w:rsidRPr="000506D4" w:rsidRDefault="00065D2C" w:rsidP="00065D2C">
      <w:r w:rsidRPr="000506D4">
        <w:t xml:space="preserve">Applicants are welcome to contact Council’s RADF Liaison Officer who can answer questions about the application process.  </w:t>
      </w:r>
    </w:p>
    <w:p w14:paraId="4BEA1C97" w14:textId="77777777" w:rsidR="00065D2C" w:rsidRDefault="00065D2C" w:rsidP="00065D2C">
      <w:r w:rsidRPr="000506D4">
        <w:t>Information Sessions are also conducted when Council’s RADF Grant Funding Round opens.</w:t>
      </w:r>
    </w:p>
    <w:p w14:paraId="4BEA1C98" w14:textId="77777777" w:rsidR="00065D2C" w:rsidRPr="00D075F4" w:rsidRDefault="00065D2C" w:rsidP="00065D2C">
      <w:pPr>
        <w:pStyle w:val="Heading2"/>
      </w:pPr>
      <w:bookmarkStart w:id="137" w:name="_Toc457471051"/>
      <w:bookmarkStart w:id="138" w:name="_Toc474914779"/>
      <w:bookmarkStart w:id="139" w:name="_Toc492978102"/>
      <w:r w:rsidRPr="00D075F4">
        <w:t>Contact details and further RADF information:</w:t>
      </w:r>
      <w:bookmarkEnd w:id="137"/>
      <w:bookmarkEnd w:id="138"/>
      <w:bookmarkEnd w:id="139"/>
    </w:p>
    <w:p w14:paraId="4BEA1C99" w14:textId="77777777" w:rsidR="00065D2C" w:rsidRPr="00661420" w:rsidRDefault="00065D2C" w:rsidP="00661420">
      <w:pPr>
        <w:pStyle w:val="BulletList"/>
      </w:pPr>
      <w:r w:rsidRPr="00661420">
        <w:t xml:space="preserve">Website:  </w:t>
      </w:r>
      <w:hyperlink r:id="rId26" w:history="1">
        <w:r w:rsidRPr="00661420">
          <w:rPr>
            <w:rStyle w:val="Hyperlink"/>
            <w:color w:val="auto"/>
            <w:u w:val="none"/>
          </w:rPr>
          <w:t>http://douglas.qld.gov.au/community/community-grants/regional-arts-development-fund-radf/</w:t>
        </w:r>
      </w:hyperlink>
      <w:r w:rsidR="00EE7071">
        <w:rPr>
          <w:rStyle w:val="Hyperlink"/>
          <w:color w:val="auto"/>
          <w:u w:val="none"/>
        </w:rPr>
        <w:t xml:space="preserve"> </w:t>
      </w:r>
    </w:p>
    <w:p w14:paraId="4BEA1C9A" w14:textId="77777777" w:rsidR="00065D2C" w:rsidRPr="00661420" w:rsidRDefault="00065D2C" w:rsidP="00661420">
      <w:pPr>
        <w:pStyle w:val="BulletList"/>
      </w:pPr>
      <w:r w:rsidRPr="00661420">
        <w:t xml:space="preserve">Facebook:  </w:t>
      </w:r>
      <w:hyperlink r:id="rId27" w:history="1">
        <w:r w:rsidRPr="00661420">
          <w:rPr>
            <w:rStyle w:val="Hyperlink"/>
            <w:color w:val="auto"/>
            <w:u w:val="none"/>
          </w:rPr>
          <w:t>https://www.facebook.com/douglasshirecouncil</w:t>
        </w:r>
      </w:hyperlink>
      <w:r w:rsidRPr="00661420">
        <w:t xml:space="preserve"> </w:t>
      </w:r>
    </w:p>
    <w:p w14:paraId="4BEA1C9B" w14:textId="77777777" w:rsidR="00065D2C" w:rsidRPr="00661420" w:rsidRDefault="00065D2C" w:rsidP="00661420">
      <w:pPr>
        <w:pStyle w:val="BulletList"/>
      </w:pPr>
      <w:r w:rsidRPr="00661420">
        <w:t>Telephone</w:t>
      </w:r>
      <w:proofErr w:type="gramStart"/>
      <w:r w:rsidRPr="00661420">
        <w:t>:  (</w:t>
      </w:r>
      <w:proofErr w:type="gramEnd"/>
      <w:r w:rsidRPr="00661420">
        <w:t>07) 4099 9444 or toll free 1800 026 318</w:t>
      </w:r>
    </w:p>
    <w:p w14:paraId="4BEA1C9C" w14:textId="77777777" w:rsidR="00065D2C" w:rsidRPr="00661420" w:rsidRDefault="00065D2C" w:rsidP="00661420">
      <w:pPr>
        <w:pStyle w:val="BulletList"/>
      </w:pPr>
      <w:r w:rsidRPr="00661420">
        <w:t xml:space="preserve">Email:  </w:t>
      </w:r>
      <w:hyperlink r:id="rId28" w:history="1">
        <w:r w:rsidRPr="00661420">
          <w:rPr>
            <w:rStyle w:val="Hyperlink"/>
            <w:color w:val="auto"/>
            <w:u w:val="none"/>
          </w:rPr>
          <w:t>enquiries@douglas.qld.gov.au</w:t>
        </w:r>
      </w:hyperlink>
    </w:p>
    <w:p w14:paraId="4BEA1C9D" w14:textId="77777777" w:rsidR="00065D2C" w:rsidRPr="00661420" w:rsidRDefault="00065D2C" w:rsidP="00661420">
      <w:pPr>
        <w:pStyle w:val="BulletList"/>
      </w:pPr>
      <w:r w:rsidRPr="00661420">
        <w:t>In person:  64-66 Front Street Mossman Qld 4873</w:t>
      </w:r>
    </w:p>
    <w:p w14:paraId="4BEA1C9E" w14:textId="77777777" w:rsidR="00065D2C" w:rsidRPr="00661420" w:rsidRDefault="00065D2C" w:rsidP="00661420">
      <w:pPr>
        <w:pStyle w:val="BulletList"/>
      </w:pPr>
      <w:r w:rsidRPr="00661420">
        <w:lastRenderedPageBreak/>
        <w:t xml:space="preserve">Post:  PO Box </w:t>
      </w:r>
      <w:proofErr w:type="gramStart"/>
      <w:r w:rsidRPr="00661420">
        <w:t>723  Mossman</w:t>
      </w:r>
      <w:proofErr w:type="gramEnd"/>
      <w:r w:rsidRPr="00661420">
        <w:t xml:space="preserve"> Qld  4873 </w:t>
      </w:r>
    </w:p>
    <w:p w14:paraId="4BEA1C9F" w14:textId="77777777" w:rsidR="00065D2C" w:rsidRDefault="00065D2C" w:rsidP="00065D2C">
      <w:pPr>
        <w:pStyle w:val="Heading2"/>
      </w:pPr>
      <w:bookmarkStart w:id="140" w:name="_Toc457471052"/>
      <w:bookmarkStart w:id="141" w:name="_Toc474914780"/>
      <w:bookmarkStart w:id="142" w:name="_Toc492978103"/>
      <w:bookmarkStart w:id="143" w:name="_Toc370218179"/>
      <w:r>
        <w:t>Before lodging an application</w:t>
      </w:r>
      <w:bookmarkEnd w:id="140"/>
      <w:bookmarkEnd w:id="141"/>
      <w:bookmarkEnd w:id="142"/>
    </w:p>
    <w:p w14:paraId="4BEA1CA0" w14:textId="77777777" w:rsidR="00065D2C" w:rsidRPr="00812B81" w:rsidRDefault="00065D2C" w:rsidP="00065D2C">
      <w:r>
        <w:t>Prior to lod</w:t>
      </w:r>
      <w:r w:rsidR="00B6435D">
        <w:t>ging an application, please:</w:t>
      </w:r>
    </w:p>
    <w:p w14:paraId="4BEA1CA1" w14:textId="77777777" w:rsidR="00065D2C" w:rsidRPr="00D22BFC" w:rsidRDefault="00065D2C" w:rsidP="00661420">
      <w:pPr>
        <w:pStyle w:val="BulletList"/>
      </w:pPr>
      <w:r>
        <w:t>Re</w:t>
      </w:r>
      <w:r w:rsidR="00B51D2F">
        <w:t xml:space="preserve">view Program </w:t>
      </w:r>
      <w:r w:rsidRPr="00D22BFC">
        <w:t>Guidelines</w:t>
      </w:r>
      <w:r w:rsidR="00487F17">
        <w:t xml:space="preserve">, </w:t>
      </w:r>
      <w:r w:rsidR="00B51D2F">
        <w:t xml:space="preserve">Council’s </w:t>
      </w:r>
      <w:r>
        <w:t xml:space="preserve">Arts Strategy </w:t>
      </w:r>
      <w:proofErr w:type="gramStart"/>
      <w:r>
        <w:t>2017-2021</w:t>
      </w:r>
      <w:proofErr w:type="gramEnd"/>
      <w:r>
        <w:t xml:space="preserve"> and General Arts Policy </w:t>
      </w:r>
    </w:p>
    <w:p w14:paraId="4BEA1CA2" w14:textId="77777777" w:rsidR="00065D2C" w:rsidRPr="00D22BFC" w:rsidRDefault="00487F17" w:rsidP="00661420">
      <w:pPr>
        <w:pStyle w:val="BulletList"/>
      </w:pPr>
      <w:r>
        <w:t>Discuss</w:t>
      </w:r>
      <w:r w:rsidR="00B51D2F">
        <w:t xml:space="preserve"> project with Council Officer</w:t>
      </w:r>
    </w:p>
    <w:p w14:paraId="4BEA1CA3" w14:textId="77777777" w:rsidR="00487F17" w:rsidRDefault="00065D2C" w:rsidP="00661420">
      <w:pPr>
        <w:pStyle w:val="BulletList"/>
      </w:pPr>
      <w:r>
        <w:t>Co</w:t>
      </w:r>
      <w:r w:rsidR="00487F17">
        <w:t>nsider:</w:t>
      </w:r>
    </w:p>
    <w:p w14:paraId="4BEA1CA4" w14:textId="77777777" w:rsidR="00065D2C" w:rsidRPr="00D22BFC" w:rsidRDefault="00273C8B" w:rsidP="00C5066E">
      <w:pPr>
        <w:pStyle w:val="BulletList"/>
        <w:numPr>
          <w:ilvl w:val="1"/>
          <w:numId w:val="1"/>
        </w:numPr>
      </w:pPr>
      <w:r>
        <w:t>H</w:t>
      </w:r>
      <w:r w:rsidR="00065D2C" w:rsidRPr="00D22BFC">
        <w:t>ow project align</w:t>
      </w:r>
      <w:r w:rsidR="00065D2C">
        <w:t>s</w:t>
      </w:r>
      <w:r>
        <w:t xml:space="preserve"> with </w:t>
      </w:r>
      <w:r w:rsidR="00065D2C" w:rsidRPr="00D22BFC">
        <w:t>RADF objectives, assessment criteria</w:t>
      </w:r>
      <w:r w:rsidR="00065D2C">
        <w:t xml:space="preserve"> and Key Performance Outcomes (KPOs)</w:t>
      </w:r>
    </w:p>
    <w:p w14:paraId="4BEA1CA5" w14:textId="77777777" w:rsidR="00065D2C" w:rsidRPr="00D22BFC" w:rsidRDefault="00273C8B" w:rsidP="00C5066E">
      <w:pPr>
        <w:pStyle w:val="BulletList"/>
        <w:numPr>
          <w:ilvl w:val="1"/>
          <w:numId w:val="1"/>
        </w:numPr>
      </w:pPr>
      <w:r>
        <w:t xml:space="preserve">If </w:t>
      </w:r>
      <w:r w:rsidR="00065D2C" w:rsidRPr="00D22BFC">
        <w:t>you and</w:t>
      </w:r>
      <w:r w:rsidR="00B6435D">
        <w:t xml:space="preserve"> </w:t>
      </w:r>
      <w:r w:rsidR="00065D2C" w:rsidRPr="00D22BFC">
        <w:t>yo</w:t>
      </w:r>
      <w:r>
        <w:t>ur project</w:t>
      </w:r>
      <w:r w:rsidR="00B6435D">
        <w:t xml:space="preserve"> are</w:t>
      </w:r>
      <w:r>
        <w:t xml:space="preserve"> eligible </w:t>
      </w:r>
      <w:r w:rsidR="00B6435D">
        <w:t>to apply</w:t>
      </w:r>
    </w:p>
    <w:p w14:paraId="4BEA1CA6" w14:textId="77777777" w:rsidR="00065D2C" w:rsidRPr="00D22BFC" w:rsidRDefault="00065D2C" w:rsidP="00C5066E">
      <w:pPr>
        <w:pStyle w:val="BulletList"/>
        <w:numPr>
          <w:ilvl w:val="1"/>
          <w:numId w:val="1"/>
        </w:numPr>
      </w:pPr>
      <w:r w:rsidRPr="00D22BFC">
        <w:t>What expenditure</w:t>
      </w:r>
      <w:r w:rsidR="00273C8B">
        <w:t xml:space="preserve"> items are eligible for funding</w:t>
      </w:r>
    </w:p>
    <w:p w14:paraId="4BEA1CA7" w14:textId="77777777" w:rsidR="00065D2C" w:rsidRPr="00D22BFC" w:rsidRDefault="00065D2C" w:rsidP="00C5066E">
      <w:pPr>
        <w:pStyle w:val="BulletList"/>
        <w:numPr>
          <w:ilvl w:val="1"/>
          <w:numId w:val="1"/>
        </w:numPr>
      </w:pPr>
      <w:r w:rsidRPr="00D22BFC">
        <w:t>RADF acknowledgement and reporting requirements if</w:t>
      </w:r>
      <w:r w:rsidR="00273C8B">
        <w:t xml:space="preserve"> your application is successful</w:t>
      </w:r>
    </w:p>
    <w:p w14:paraId="4BEA1CA8" w14:textId="77777777" w:rsidR="00065D2C" w:rsidRPr="00D22BFC" w:rsidRDefault="00273C8B" w:rsidP="00661420">
      <w:pPr>
        <w:pStyle w:val="BulletList"/>
      </w:pPr>
      <w:r>
        <w:t>Sign Application</w:t>
      </w:r>
      <w:r w:rsidR="00065D2C" w:rsidRPr="00D22BFC">
        <w:t xml:space="preserve"> </w:t>
      </w:r>
    </w:p>
    <w:p w14:paraId="4BEA1CA9" w14:textId="77777777" w:rsidR="00065D2C" w:rsidRPr="00D22BFC" w:rsidRDefault="00273C8B" w:rsidP="00661420">
      <w:pPr>
        <w:pStyle w:val="BulletList"/>
      </w:pPr>
      <w:r>
        <w:t xml:space="preserve">Include </w:t>
      </w:r>
      <w:r w:rsidR="00065D2C" w:rsidRPr="00D22BFC">
        <w:t>Support material</w:t>
      </w:r>
    </w:p>
    <w:p w14:paraId="4BEA1CAA" w14:textId="77777777" w:rsidR="00065D2C" w:rsidRPr="00D22BFC" w:rsidRDefault="00273C8B" w:rsidP="00661420">
      <w:pPr>
        <w:pStyle w:val="BulletList"/>
        <w:rPr>
          <w:rFonts w:eastAsia="MS Mincho"/>
          <w:lang w:eastAsia="ja-JP"/>
        </w:rPr>
      </w:pPr>
      <w:r>
        <w:t xml:space="preserve">Copy </w:t>
      </w:r>
      <w:r w:rsidR="00065D2C" w:rsidRPr="00D22BFC">
        <w:t>application for your own records</w:t>
      </w:r>
      <w:bookmarkEnd w:id="143"/>
    </w:p>
    <w:p w14:paraId="4BEA1CAB" w14:textId="77777777" w:rsidR="00065D2C" w:rsidRPr="00D22BFC" w:rsidRDefault="00273C8B" w:rsidP="00661420">
      <w:pPr>
        <w:pStyle w:val="BulletList"/>
      </w:pPr>
      <w:r>
        <w:t>Staple (do not bind</w:t>
      </w:r>
      <w:r w:rsidR="00EE7071">
        <w:t xml:space="preserve"> or place in plastic sleeves) </w:t>
      </w:r>
      <w:r w:rsidR="00B6435D">
        <w:t>a</w:t>
      </w:r>
      <w:r w:rsidR="00EE7071">
        <w:t>pplication and support material</w:t>
      </w:r>
    </w:p>
    <w:p w14:paraId="4BEA1CAC" w14:textId="047DFFF3" w:rsidR="00EE0831" w:rsidRDefault="00EE7071" w:rsidP="00661420">
      <w:pPr>
        <w:pStyle w:val="BulletList"/>
        <w:rPr>
          <w:b/>
        </w:rPr>
      </w:pPr>
      <w:r>
        <w:t xml:space="preserve">Submit </w:t>
      </w:r>
      <w:r w:rsidR="00065D2C" w:rsidRPr="00D22BFC">
        <w:t>before 4.30pm of the closing date (</w:t>
      </w:r>
      <w:r w:rsidR="00065D2C" w:rsidRPr="00B6435D">
        <w:rPr>
          <w:b/>
        </w:rPr>
        <w:t xml:space="preserve">not </w:t>
      </w:r>
      <w:r w:rsidR="00065D2C" w:rsidRPr="00D22BFC">
        <w:t>post-marked the closing date)</w:t>
      </w:r>
      <w:r w:rsidR="00065D2C" w:rsidRPr="00B6435D">
        <w:rPr>
          <w:b/>
        </w:rPr>
        <w:t>.</w:t>
      </w:r>
    </w:p>
    <w:p w14:paraId="49E13E1D" w14:textId="77777777" w:rsidR="001201F3" w:rsidRDefault="001201F3">
      <w:pPr>
        <w:rPr>
          <w:rFonts w:ascii="Arial Narrow" w:eastAsia="Times New Roman" w:hAnsi="Arial Narrow" w:cs="Times New Roman"/>
          <w:b/>
          <w:i/>
          <w:sz w:val="28"/>
          <w:szCs w:val="20"/>
          <w:lang w:val="en-GB"/>
        </w:rPr>
      </w:pPr>
      <w:bookmarkStart w:id="144" w:name="_Toc152745606"/>
      <w:bookmarkStart w:id="145" w:name="_Toc153862994"/>
      <w:bookmarkStart w:id="146" w:name="_Toc153949862"/>
      <w:r>
        <w:br w:type="page"/>
      </w:r>
    </w:p>
    <w:p w14:paraId="7374EAB9" w14:textId="30A15ED6" w:rsidR="00DF06F9" w:rsidRDefault="001201F3" w:rsidP="00DF06F9">
      <w:pPr>
        <w:pStyle w:val="Heading5"/>
      </w:pPr>
      <w:r>
        <w:lastRenderedPageBreak/>
        <w:t>Some f</w:t>
      </w:r>
      <w:r w:rsidR="00DF06F9">
        <w:t>requently asked questions</w:t>
      </w:r>
      <w:r>
        <w:t xml:space="preserve"> </w:t>
      </w:r>
      <w:r w:rsidR="00664940">
        <w:t>(</w:t>
      </w:r>
      <w:r>
        <w:t>FAQs</w:t>
      </w:r>
      <w:r w:rsidR="00664940">
        <w:t>)</w:t>
      </w:r>
    </w:p>
    <w:p w14:paraId="207EEF07" w14:textId="675DB470" w:rsidR="00EE0831" w:rsidRPr="00677C1B" w:rsidRDefault="00EE0831" w:rsidP="00677C1B">
      <w:pPr>
        <w:pStyle w:val="Heading2"/>
      </w:pPr>
      <w:bookmarkStart w:id="147" w:name="_Toc492978104"/>
      <w:r w:rsidRPr="00677C1B">
        <w:t>What should I do before I complete an application form?</w:t>
      </w:r>
      <w:bookmarkEnd w:id="144"/>
      <w:bookmarkEnd w:id="145"/>
      <w:bookmarkEnd w:id="146"/>
      <w:bookmarkEnd w:id="147"/>
    </w:p>
    <w:p w14:paraId="40A4B5C9" w14:textId="77777777" w:rsidR="00EE0831" w:rsidRPr="00024C00" w:rsidRDefault="00EE0831" w:rsidP="00EE0831">
      <w:pPr>
        <w:rPr>
          <w:rFonts w:cs="Arial"/>
        </w:rPr>
      </w:pPr>
      <w:r w:rsidRPr="00024C00">
        <w:rPr>
          <w:rFonts w:cs="Arial"/>
        </w:rPr>
        <w:t>It is important that you:</w:t>
      </w:r>
    </w:p>
    <w:p w14:paraId="09DEBC7C" w14:textId="5A76013F" w:rsidR="00EE0831" w:rsidRPr="00677C1B" w:rsidRDefault="00776C01" w:rsidP="00677C1B">
      <w:pPr>
        <w:pStyle w:val="BulletList"/>
      </w:pPr>
      <w:r w:rsidRPr="00677C1B">
        <w:t xml:space="preserve">read </w:t>
      </w:r>
      <w:r w:rsidR="00EE0831" w:rsidRPr="00677C1B">
        <w:t xml:space="preserve">Council’s </w:t>
      </w:r>
      <w:r w:rsidR="00123E1B">
        <w:t>Arts General Policy</w:t>
      </w:r>
      <w:r w:rsidR="00EE0831" w:rsidRPr="00677C1B">
        <w:t xml:space="preserve"> and </w:t>
      </w:r>
      <w:r w:rsidR="00123E1B">
        <w:t>Arts Strategy 2017-2021</w:t>
      </w:r>
      <w:r w:rsidR="00EE0831" w:rsidRPr="00677C1B">
        <w:t xml:space="preserve"> to understand the community's values and goals and Council’s priorities</w:t>
      </w:r>
    </w:p>
    <w:p w14:paraId="40F19A11" w14:textId="77777777" w:rsidR="00EE0831" w:rsidRPr="00677C1B" w:rsidRDefault="00EE0831" w:rsidP="00677C1B">
      <w:pPr>
        <w:pStyle w:val="BulletList"/>
      </w:pPr>
      <w:r w:rsidRPr="00677C1B">
        <w:t xml:space="preserve">ensure your application is for activity that the local community will benefit from either directly and/or indirectly </w:t>
      </w:r>
    </w:p>
    <w:p w14:paraId="0FB060C9" w14:textId="77777777" w:rsidR="00EE0831" w:rsidRPr="00677C1B" w:rsidRDefault="00EE0831" w:rsidP="00677C1B">
      <w:pPr>
        <w:pStyle w:val="BulletList"/>
      </w:pPr>
      <w:r w:rsidRPr="00677C1B">
        <w:t>reflect on ways your activity develops your professional life.</w:t>
      </w:r>
    </w:p>
    <w:p w14:paraId="7D6F0138" w14:textId="77777777" w:rsidR="00EE0831" w:rsidRPr="00024C00" w:rsidRDefault="00EE0831" w:rsidP="00EE0831">
      <w:pPr>
        <w:tabs>
          <w:tab w:val="left" w:pos="-1382"/>
          <w:tab w:val="left" w:pos="-662"/>
          <w:tab w:val="left" w:pos="38"/>
          <w:tab w:val="left" w:pos="426"/>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rPr>
          <w:rFonts w:cs="Arial"/>
        </w:rPr>
      </w:pPr>
      <w:r w:rsidRPr="00024C00">
        <w:rPr>
          <w:rFonts w:cs="Arial"/>
        </w:rPr>
        <w:t>It is also important for you to use the resources available to:</w:t>
      </w:r>
    </w:p>
    <w:p w14:paraId="268EBB67" w14:textId="5F999607" w:rsidR="00EE0831" w:rsidRPr="00024C00" w:rsidRDefault="00EE0831" w:rsidP="00677C1B">
      <w:pPr>
        <w:pStyle w:val="BulletList"/>
      </w:pPr>
      <w:r w:rsidRPr="00024C00">
        <w:t xml:space="preserve">establish your eligibility </w:t>
      </w:r>
    </w:p>
    <w:p w14:paraId="4CB83436" w14:textId="77777777" w:rsidR="00EE0831" w:rsidRPr="00024C00" w:rsidRDefault="00EE0831" w:rsidP="00677C1B">
      <w:pPr>
        <w:pStyle w:val="BulletList"/>
      </w:pPr>
      <w:r w:rsidRPr="00024C00">
        <w:t>understand:</w:t>
      </w:r>
    </w:p>
    <w:p w14:paraId="51B7D4A2" w14:textId="4B551226" w:rsidR="00EE0831" w:rsidRPr="00024C00" w:rsidRDefault="00EE0831" w:rsidP="00677C1B">
      <w:pPr>
        <w:pStyle w:val="BulletList"/>
        <w:numPr>
          <w:ilvl w:val="1"/>
          <w:numId w:val="1"/>
        </w:numPr>
      </w:pPr>
      <w:r w:rsidRPr="00024C00">
        <w:t xml:space="preserve">what </w:t>
      </w:r>
      <w:r w:rsidR="00677C1B">
        <w:t>the</w:t>
      </w:r>
      <w:r w:rsidRPr="00024C00">
        <w:t xml:space="preserve"> RADF Committee is looking for </w:t>
      </w:r>
    </w:p>
    <w:p w14:paraId="14651C9A" w14:textId="3AEB3785" w:rsidR="00EE0831" w:rsidRPr="00024C00" w:rsidRDefault="00EE0831" w:rsidP="00677C1B">
      <w:pPr>
        <w:pStyle w:val="BulletList"/>
        <w:numPr>
          <w:ilvl w:val="1"/>
          <w:numId w:val="1"/>
        </w:numPr>
      </w:pPr>
      <w:r w:rsidRPr="00024C00">
        <w:t>the</w:t>
      </w:r>
      <w:r w:rsidR="001D5CEA">
        <w:t xml:space="preserve"> </w:t>
      </w:r>
      <w:r w:rsidRPr="00024C00">
        <w:t xml:space="preserve">Principles of the RADF Program </w:t>
      </w:r>
    </w:p>
    <w:p w14:paraId="0606F9F2" w14:textId="47C863E6" w:rsidR="00EE0831" w:rsidRPr="00024C00" w:rsidRDefault="001D5CEA" w:rsidP="00677C1B">
      <w:pPr>
        <w:pStyle w:val="BulletList"/>
        <w:numPr>
          <w:ilvl w:val="1"/>
          <w:numId w:val="1"/>
        </w:numPr>
      </w:pPr>
      <w:r>
        <w:t>which of the</w:t>
      </w:r>
      <w:r w:rsidR="00EE0831" w:rsidRPr="00024C00">
        <w:t xml:space="preserve"> RADF Categories your activity will </w:t>
      </w:r>
      <w:proofErr w:type="gramStart"/>
      <w:r w:rsidR="00EE0831" w:rsidRPr="00024C00">
        <w:t>fit</w:t>
      </w:r>
      <w:proofErr w:type="gramEnd"/>
      <w:r w:rsidR="00EE0831" w:rsidRPr="00024C00">
        <w:t xml:space="preserve"> </w:t>
      </w:r>
    </w:p>
    <w:p w14:paraId="54AF5CA7" w14:textId="77777777" w:rsidR="00EE0831" w:rsidRPr="00024C00" w:rsidRDefault="00EE0831" w:rsidP="00677C1B">
      <w:pPr>
        <w:pStyle w:val="BulletList"/>
        <w:numPr>
          <w:ilvl w:val="1"/>
          <w:numId w:val="1"/>
        </w:numPr>
      </w:pPr>
      <w:r w:rsidRPr="00024C00">
        <w:t>what RADF does not support.</w:t>
      </w:r>
    </w:p>
    <w:p w14:paraId="4F2D20DC" w14:textId="77777777" w:rsidR="00EE0831" w:rsidRPr="00A51185" w:rsidRDefault="00EE0831" w:rsidP="00A51185">
      <w:pPr>
        <w:pStyle w:val="Heading2"/>
      </w:pPr>
      <w:bookmarkStart w:id="148" w:name="_Toc152745610"/>
      <w:bookmarkStart w:id="149" w:name="_Toc153862998"/>
      <w:bookmarkStart w:id="150" w:name="_Toc153949866"/>
      <w:bookmarkStart w:id="151" w:name="_Toc492978105"/>
      <w:r w:rsidRPr="00A51185">
        <w:t>How do I complete the RADF grant application form?</w:t>
      </w:r>
      <w:bookmarkEnd w:id="148"/>
      <w:bookmarkEnd w:id="149"/>
      <w:bookmarkEnd w:id="150"/>
      <w:bookmarkEnd w:id="151"/>
      <w:r w:rsidRPr="00A51185">
        <w:t xml:space="preserve"> </w:t>
      </w:r>
    </w:p>
    <w:p w14:paraId="1152888B" w14:textId="77777777" w:rsidR="00EE0831" w:rsidRPr="00024C00" w:rsidRDefault="00EE0831" w:rsidP="00EE0831">
      <w:pPr>
        <w:pStyle w:val="BodyText3"/>
        <w:rPr>
          <w:rFonts w:asciiTheme="minorHAnsi" w:hAnsiTheme="minorHAnsi" w:cs="Arial"/>
          <w:sz w:val="22"/>
          <w:szCs w:val="22"/>
          <w:lang w:val="en-AU"/>
        </w:rPr>
      </w:pPr>
      <w:r w:rsidRPr="00024C00">
        <w:rPr>
          <w:rFonts w:asciiTheme="minorHAnsi" w:hAnsiTheme="minorHAnsi" w:cs="Arial"/>
          <w:sz w:val="22"/>
          <w:szCs w:val="22"/>
          <w:lang w:val="en-AU"/>
        </w:rPr>
        <w:t>1. Ask yourself these key questions when developing your activity:</w:t>
      </w:r>
    </w:p>
    <w:p w14:paraId="264CF033" w14:textId="77777777" w:rsidR="00EE0831" w:rsidRPr="00024C00" w:rsidRDefault="00EE0831" w:rsidP="00A51185">
      <w:pPr>
        <w:pStyle w:val="BulletList"/>
      </w:pPr>
      <w:r w:rsidRPr="00024C00">
        <w:t>Which activity do I want to do?</w:t>
      </w:r>
    </w:p>
    <w:p w14:paraId="70A794BD" w14:textId="77777777" w:rsidR="00EE0831" w:rsidRPr="00024C00" w:rsidRDefault="00EE0831" w:rsidP="00A51185">
      <w:pPr>
        <w:pStyle w:val="BulletList"/>
      </w:pPr>
      <w:r w:rsidRPr="00024C00">
        <w:t>Why do I want to do it?</w:t>
      </w:r>
    </w:p>
    <w:p w14:paraId="68020A0C" w14:textId="77777777" w:rsidR="00EE0831" w:rsidRPr="00024C00" w:rsidRDefault="00EE0831" w:rsidP="00A51185">
      <w:pPr>
        <w:pStyle w:val="BulletList"/>
      </w:pPr>
      <w:r w:rsidRPr="00024C00">
        <w:t>Which people will be involved?</w:t>
      </w:r>
    </w:p>
    <w:p w14:paraId="31486413" w14:textId="77777777" w:rsidR="00EE0831" w:rsidRPr="00024C00" w:rsidRDefault="00EE0831" w:rsidP="00A51185">
      <w:pPr>
        <w:pStyle w:val="BulletList"/>
      </w:pPr>
      <w:r w:rsidRPr="00024C00">
        <w:t>Do they have the skills to make it happen?</w:t>
      </w:r>
    </w:p>
    <w:p w14:paraId="4133EE17" w14:textId="77777777" w:rsidR="00EE0831" w:rsidRPr="00024C00" w:rsidRDefault="00EE0831" w:rsidP="00A51185">
      <w:pPr>
        <w:pStyle w:val="BulletList"/>
      </w:pPr>
      <w:r w:rsidRPr="00024C00">
        <w:t>Who in the community will benefit?</w:t>
      </w:r>
    </w:p>
    <w:p w14:paraId="0041C33F" w14:textId="77777777" w:rsidR="00EE0831" w:rsidRPr="00024C00" w:rsidRDefault="00EE0831" w:rsidP="00A51185">
      <w:pPr>
        <w:pStyle w:val="BulletList"/>
      </w:pPr>
      <w:r w:rsidRPr="00024C00">
        <w:t>How much will it cost?</w:t>
      </w:r>
    </w:p>
    <w:p w14:paraId="75EC0806" w14:textId="77777777" w:rsidR="00EE0831" w:rsidRPr="00024C00" w:rsidRDefault="00EE0831" w:rsidP="00A51185">
      <w:pPr>
        <w:pStyle w:val="BulletList"/>
      </w:pPr>
      <w:r w:rsidRPr="00024C00">
        <w:t>Where will I get the money from in addition to a RADF grant?</w:t>
      </w:r>
    </w:p>
    <w:p w14:paraId="4C8F87BA" w14:textId="77777777" w:rsidR="00EE0831" w:rsidRPr="00024C00" w:rsidRDefault="00EE0831" w:rsidP="00EE0831">
      <w:pPr>
        <w:rPr>
          <w:rFonts w:cs="Arial"/>
          <w:iCs/>
        </w:rPr>
      </w:pPr>
      <w:r w:rsidRPr="00024C00">
        <w:rPr>
          <w:rFonts w:cs="Arial"/>
          <w:iCs/>
        </w:rPr>
        <w:t xml:space="preserve">2. Your application should give a snapshot of a potentially successful activity. </w:t>
      </w:r>
      <w:r w:rsidRPr="00024C00">
        <w:rPr>
          <w:rFonts w:cs="Arial"/>
        </w:rPr>
        <w:t xml:space="preserve">All information required is requested on the form, so: </w:t>
      </w:r>
    </w:p>
    <w:p w14:paraId="3956C60F" w14:textId="77777777" w:rsidR="00EE0831" w:rsidRPr="00024C00" w:rsidRDefault="00EE0831" w:rsidP="00A51185">
      <w:pPr>
        <w:pStyle w:val="BulletList"/>
      </w:pPr>
      <w:r w:rsidRPr="00024C00">
        <w:t>research thoroughly</w:t>
      </w:r>
    </w:p>
    <w:p w14:paraId="50F8FEF8" w14:textId="77777777" w:rsidR="00EE0831" w:rsidRPr="00024C00" w:rsidRDefault="00EE0831" w:rsidP="00A51185">
      <w:pPr>
        <w:pStyle w:val="BulletList"/>
      </w:pPr>
      <w:r w:rsidRPr="00024C00">
        <w:t>prepare accurately and honestly</w:t>
      </w:r>
    </w:p>
    <w:p w14:paraId="7B5A61E8" w14:textId="77777777" w:rsidR="00EE0831" w:rsidRPr="00024C00" w:rsidRDefault="00EE0831" w:rsidP="00A51185">
      <w:pPr>
        <w:pStyle w:val="BulletList"/>
      </w:pPr>
      <w:r w:rsidRPr="00024C00">
        <w:t xml:space="preserve">provide all information on the official RADF Grant Application Form. </w:t>
      </w:r>
    </w:p>
    <w:p w14:paraId="556AFE1C" w14:textId="73CF854C" w:rsidR="00EE0831" w:rsidRPr="00024C00" w:rsidRDefault="00EE0831" w:rsidP="00A51185">
      <w:pPr>
        <w:pStyle w:val="BulletList"/>
      </w:pPr>
      <w:r w:rsidRPr="00024C00">
        <w:t xml:space="preserve">describe your activity in terms that relate to Council’s Arts </w:t>
      </w:r>
      <w:r w:rsidR="0072634C">
        <w:t>General</w:t>
      </w:r>
      <w:r w:rsidRPr="00024C00">
        <w:t xml:space="preserve"> Policy.</w:t>
      </w:r>
    </w:p>
    <w:p w14:paraId="0C14A628" w14:textId="77777777" w:rsidR="00EE0831" w:rsidRPr="00024C00" w:rsidRDefault="00EE0831" w:rsidP="00EE0831">
      <w:pPr>
        <w:rPr>
          <w:rFonts w:cs="Arial"/>
        </w:rPr>
      </w:pPr>
      <w:r w:rsidRPr="00024C00">
        <w:rPr>
          <w:rFonts w:cs="Arial"/>
        </w:rPr>
        <w:t>3. Brief and clear support material strengthens your application. Include only relevant support material, such as:</w:t>
      </w:r>
    </w:p>
    <w:p w14:paraId="0F3709E7" w14:textId="7B399EB4" w:rsidR="00EE0831" w:rsidRPr="00024C00" w:rsidRDefault="00EE0831" w:rsidP="00A51185">
      <w:pPr>
        <w:pStyle w:val="BulletList"/>
      </w:pPr>
      <w:r w:rsidRPr="00024C00">
        <w:t>a</w:t>
      </w:r>
      <w:r w:rsidR="003F2A30" w:rsidRPr="00024C00">
        <w:t xml:space="preserve"> CV</w:t>
      </w:r>
      <w:r w:rsidRPr="00024C00">
        <w:t xml:space="preserve"> must be attached for each professional or emerging professional arts</w:t>
      </w:r>
      <w:r w:rsidR="0072634C">
        <w:t xml:space="preserve"> </w:t>
      </w:r>
      <w:r w:rsidRPr="00024C00">
        <w:t>worker receiving RADF support</w:t>
      </w:r>
    </w:p>
    <w:p w14:paraId="4D838D54" w14:textId="77777777" w:rsidR="00EE0831" w:rsidRPr="00024C00" w:rsidRDefault="00EE0831" w:rsidP="00A51185">
      <w:pPr>
        <w:pStyle w:val="BulletList"/>
      </w:pPr>
      <w:r w:rsidRPr="00024C00">
        <w:t>letters of support from groups who will benefit</w:t>
      </w:r>
    </w:p>
    <w:p w14:paraId="4AD1A203" w14:textId="77777777" w:rsidR="00EE0831" w:rsidRPr="00024C00" w:rsidRDefault="00EE0831" w:rsidP="00A51185">
      <w:pPr>
        <w:pStyle w:val="BulletList"/>
      </w:pPr>
      <w:r w:rsidRPr="00024C00">
        <w:t>letters of support from project partners, a community Elder, workshop leader, gallery owner</w:t>
      </w:r>
    </w:p>
    <w:p w14:paraId="67412667" w14:textId="77777777" w:rsidR="00EE0831" w:rsidRPr="00024C00" w:rsidRDefault="00EE0831" w:rsidP="00A51185">
      <w:pPr>
        <w:pStyle w:val="BulletList"/>
      </w:pPr>
      <w:r w:rsidRPr="00024C00">
        <w:t>quotes from tradespeople, publishers or other businesses cited in your budget</w:t>
      </w:r>
    </w:p>
    <w:p w14:paraId="67F0BCD4" w14:textId="77777777" w:rsidR="00EE0831" w:rsidRPr="00024C00" w:rsidRDefault="00EE0831" w:rsidP="00EE0831">
      <w:pPr>
        <w:rPr>
          <w:rFonts w:cs="Arial"/>
        </w:rPr>
      </w:pPr>
      <w:r w:rsidRPr="00024C00">
        <w:rPr>
          <w:rFonts w:cs="Arial"/>
        </w:rPr>
        <w:lastRenderedPageBreak/>
        <w:t>Support material is generally not returned, so:</w:t>
      </w:r>
    </w:p>
    <w:p w14:paraId="1988F56C" w14:textId="77777777" w:rsidR="00EE0831" w:rsidRPr="00024C00" w:rsidRDefault="00EE0831" w:rsidP="00A51185">
      <w:pPr>
        <w:pStyle w:val="BulletList"/>
      </w:pPr>
      <w:r w:rsidRPr="00024C00">
        <w:t>provide copies (and keep the original)</w:t>
      </w:r>
    </w:p>
    <w:p w14:paraId="363BF2FF" w14:textId="77777777" w:rsidR="00EE0831" w:rsidRPr="00024C00" w:rsidRDefault="00EE0831" w:rsidP="00A51185">
      <w:pPr>
        <w:pStyle w:val="BulletList"/>
      </w:pPr>
      <w:r w:rsidRPr="00024C00">
        <w:t xml:space="preserve">explicitly request the return of certain material (e.g. slides) </w:t>
      </w:r>
    </w:p>
    <w:p w14:paraId="34E5F468" w14:textId="77777777" w:rsidR="00EE0831" w:rsidRPr="00024C00" w:rsidRDefault="00EE0831" w:rsidP="00A51185">
      <w:pPr>
        <w:pStyle w:val="BulletList"/>
      </w:pPr>
      <w:r w:rsidRPr="00024C00">
        <w:t xml:space="preserve">arrange for the Committee to view the original. </w:t>
      </w:r>
    </w:p>
    <w:p w14:paraId="74DE1677" w14:textId="77777777" w:rsidR="00EE0831" w:rsidRPr="00024C00" w:rsidRDefault="00EE0831" w:rsidP="00A51185">
      <w:pPr>
        <w:pStyle w:val="BulletList"/>
      </w:pPr>
      <w:r w:rsidRPr="00024C00">
        <w:t>make sure that your name and address are included on all support material</w:t>
      </w:r>
    </w:p>
    <w:p w14:paraId="29C30F90" w14:textId="77777777" w:rsidR="00EE0831" w:rsidRPr="00024C00" w:rsidRDefault="00EE0831" w:rsidP="00EE0831">
      <w:pPr>
        <w:tabs>
          <w:tab w:val="num" w:pos="720"/>
        </w:tabs>
        <w:rPr>
          <w:rFonts w:cs="Arial"/>
        </w:rPr>
      </w:pPr>
      <w:r w:rsidRPr="00024C00">
        <w:rPr>
          <w:rFonts w:cs="Arial"/>
        </w:rPr>
        <w:t>4. Sign your application. Unsigned applications are not eligible for funding. Keep a copy of your completed application. If your application succeeds, you will use it when you prepare your outcome report at the end of the activity.</w:t>
      </w:r>
    </w:p>
    <w:p w14:paraId="17FC8899" w14:textId="0A4D0BC9" w:rsidR="006E482D" w:rsidRPr="00A17758" w:rsidRDefault="00EE0831" w:rsidP="00A17758">
      <w:pPr>
        <w:rPr>
          <w:rFonts w:cs="Arial"/>
        </w:rPr>
      </w:pPr>
      <w:r w:rsidRPr="00024C00">
        <w:rPr>
          <w:rFonts w:cs="Arial"/>
        </w:rPr>
        <w:t>5. If you are employing others, think of using employment contracts. Fo</w:t>
      </w:r>
      <w:r w:rsidR="00A17758">
        <w:rPr>
          <w:rFonts w:cs="Arial"/>
        </w:rPr>
        <w:t xml:space="preserve">r advice and examples, contact </w:t>
      </w:r>
      <w:r w:rsidRPr="00024C00">
        <w:rPr>
          <w:rFonts w:cs="Arial"/>
          <w:iCs/>
        </w:rPr>
        <w:t>Arts Law Centre</w:t>
      </w:r>
      <w:r w:rsidRPr="00024C00">
        <w:rPr>
          <w:rFonts w:cs="Arial"/>
        </w:rPr>
        <w:t xml:space="preserve"> </w:t>
      </w:r>
      <w:r w:rsidRPr="00024C00">
        <w:rPr>
          <w:color w:val="333333"/>
          <w:lang w:eastAsia="en-AU"/>
        </w:rPr>
        <w:t xml:space="preserve">on (02) 9356 2566; Toll Free: 1800 221 457; email </w:t>
      </w:r>
      <w:r w:rsidRPr="00024C00">
        <w:rPr>
          <w:color w:val="000000"/>
          <w:lang w:eastAsia="en-AU"/>
        </w:rPr>
        <w:t>artslaw@artslaw.com.au</w:t>
      </w:r>
      <w:r w:rsidRPr="00024C00">
        <w:rPr>
          <w:color w:val="333333"/>
          <w:lang w:eastAsia="en-AU"/>
        </w:rPr>
        <w:t xml:space="preserve">  or visit </w:t>
      </w:r>
      <w:hyperlink r:id="rId29" w:history="1">
        <w:r w:rsidR="006E482D" w:rsidRPr="0057760C">
          <w:rPr>
            <w:rStyle w:val="Hyperlink"/>
            <w:lang w:eastAsia="en-AU"/>
          </w:rPr>
          <w:t>www.artslaw.com.au</w:t>
        </w:r>
      </w:hyperlink>
    </w:p>
    <w:p w14:paraId="7F545FBC" w14:textId="77777777" w:rsidR="00EE0831" w:rsidRPr="00024C00" w:rsidRDefault="00EE0831" w:rsidP="00EE0831">
      <w:pPr>
        <w:rPr>
          <w:rFonts w:cs="Arial"/>
        </w:rPr>
      </w:pPr>
      <w:r w:rsidRPr="00024C00">
        <w:rPr>
          <w:rFonts w:cs="Arial"/>
        </w:rPr>
        <w:t>6. Do not staple or bind your application as it will be photocopied for assessment.</w:t>
      </w:r>
    </w:p>
    <w:p w14:paraId="39607A49" w14:textId="77777777" w:rsidR="00EE0831" w:rsidRPr="00024C00" w:rsidRDefault="00EE0831" w:rsidP="00EE0831">
      <w:pPr>
        <w:rPr>
          <w:rFonts w:cs="Arial"/>
        </w:rPr>
      </w:pPr>
      <w:r w:rsidRPr="00024C00">
        <w:rPr>
          <w:rFonts w:cs="Arial"/>
        </w:rPr>
        <w:t>7. RADF committees may want more information or support material if they are uncertain about an application. Usually you will have only a short time to respond.</w:t>
      </w:r>
    </w:p>
    <w:p w14:paraId="46F46DF3" w14:textId="5A3C6527" w:rsidR="00EE0831" w:rsidRPr="006E482D" w:rsidRDefault="00EE0831" w:rsidP="006E482D">
      <w:pPr>
        <w:pStyle w:val="Heading2"/>
      </w:pPr>
      <w:bookmarkStart w:id="152" w:name="_Toc152745611"/>
      <w:bookmarkStart w:id="153" w:name="_Toc153862999"/>
      <w:bookmarkStart w:id="154" w:name="_Toc153949867"/>
      <w:bookmarkStart w:id="155" w:name="_Toc492978106"/>
      <w:r w:rsidRPr="006E482D">
        <w:t>What is the RADF Committee looking for?</w:t>
      </w:r>
      <w:bookmarkEnd w:id="152"/>
      <w:bookmarkEnd w:id="153"/>
      <w:bookmarkEnd w:id="154"/>
      <w:bookmarkEnd w:id="155"/>
    </w:p>
    <w:p w14:paraId="2A2AD0E8" w14:textId="77777777" w:rsidR="00EE0831" w:rsidRPr="00024C00" w:rsidRDefault="00EE0831" w:rsidP="00EE0831">
      <w:pPr>
        <w:tabs>
          <w:tab w:val="left" w:pos="-1382"/>
          <w:tab w:val="left" w:pos="-662"/>
          <w:tab w:val="left" w:pos="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pPr>
      <w:r w:rsidRPr="00024C00">
        <w:t xml:space="preserve">RADF Committees are required to use a series of resources provided by Arts Queensland when assessing applications. </w:t>
      </w:r>
      <w:r w:rsidRPr="00024C00">
        <w:rPr>
          <w:rFonts w:cs="Arial"/>
        </w:rPr>
        <w:t xml:space="preserve">They will look for </w:t>
      </w:r>
      <w:r w:rsidRPr="00024C00">
        <w:t>activities that:</w:t>
      </w:r>
    </w:p>
    <w:p w14:paraId="479D0EA6" w14:textId="77777777" w:rsidR="00EE0831" w:rsidRPr="00024C00" w:rsidRDefault="00EE0831" w:rsidP="006E482D">
      <w:pPr>
        <w:pStyle w:val="BulletList"/>
      </w:pPr>
      <w:r w:rsidRPr="00024C00">
        <w:t>will develop the paid artist’s professional career</w:t>
      </w:r>
    </w:p>
    <w:p w14:paraId="6F47E33F" w14:textId="77777777" w:rsidR="00EE0831" w:rsidRPr="00024C00" w:rsidRDefault="00EE0831" w:rsidP="006E482D">
      <w:pPr>
        <w:pStyle w:val="BulletList"/>
      </w:pPr>
      <w:r w:rsidRPr="00024C00">
        <w:t xml:space="preserve">will increase the sustainability of creative communities </w:t>
      </w:r>
    </w:p>
    <w:p w14:paraId="33E5EC23" w14:textId="77777777" w:rsidR="00EE0831" w:rsidRPr="00024C00" w:rsidRDefault="00EE0831" w:rsidP="006E482D">
      <w:pPr>
        <w:pStyle w:val="BulletList"/>
        <w:rPr>
          <w:rFonts w:cs="Arial"/>
        </w:rPr>
      </w:pPr>
      <w:r w:rsidRPr="00024C00">
        <w:t>will benefit their community, both directly and indirectly</w:t>
      </w:r>
    </w:p>
    <w:p w14:paraId="16A0C51F" w14:textId="77777777" w:rsidR="00EE0831" w:rsidRPr="00024C00" w:rsidRDefault="00EE0831" w:rsidP="006E482D">
      <w:pPr>
        <w:pStyle w:val="BulletList"/>
        <w:rPr>
          <w:rFonts w:cs="Arial"/>
        </w:rPr>
      </w:pPr>
      <w:r w:rsidRPr="00024C00">
        <w:rPr>
          <w:rFonts w:cs="Arial"/>
        </w:rPr>
        <w:t>align with local and/or regional plans</w:t>
      </w:r>
    </w:p>
    <w:p w14:paraId="30B6F7E6" w14:textId="3453844B" w:rsidR="00EE0831" w:rsidRPr="00024C00" w:rsidRDefault="00EE0831" w:rsidP="006E482D">
      <w:pPr>
        <w:pStyle w:val="BulletList"/>
        <w:rPr>
          <w:rFonts w:cs="Arial"/>
        </w:rPr>
      </w:pPr>
      <w:r w:rsidRPr="00024C00">
        <w:rPr>
          <w:rFonts w:cs="Arial"/>
        </w:rPr>
        <w:t>align with state government</w:t>
      </w:r>
      <w:r w:rsidR="001104A0" w:rsidRPr="00024C00">
        <w:rPr>
          <w:rFonts w:cs="Arial"/>
        </w:rPr>
        <w:t xml:space="preserve"> priorities</w:t>
      </w:r>
      <w:r w:rsidRPr="00024C00">
        <w:rPr>
          <w:rFonts w:cs="Arial"/>
        </w:rPr>
        <w:t>.</w:t>
      </w:r>
    </w:p>
    <w:p w14:paraId="1F01C89B" w14:textId="77777777" w:rsidR="00EE0831" w:rsidRPr="00024C00" w:rsidRDefault="00EE0831" w:rsidP="00EE0831">
      <w:pPr>
        <w:tabs>
          <w:tab w:val="left" w:pos="-1382"/>
          <w:tab w:val="left" w:pos="-662"/>
          <w:tab w:val="left" w:pos="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rPr>
          <w:rFonts w:cs="Arial"/>
          <w:b/>
          <w:bCs/>
        </w:rPr>
      </w:pPr>
      <w:r w:rsidRPr="00024C00">
        <w:t xml:space="preserve">All applications are judged on merit with </w:t>
      </w:r>
      <w:r w:rsidRPr="00024C00">
        <w:rPr>
          <w:rFonts w:cs="Arial"/>
        </w:rPr>
        <w:t>Committee decisions based on:</w:t>
      </w:r>
    </w:p>
    <w:p w14:paraId="2279AA9E" w14:textId="02FC4EFC" w:rsidR="00EE0831" w:rsidRPr="00024C00" w:rsidRDefault="0060332D" w:rsidP="006E482D">
      <w:pPr>
        <w:pStyle w:val="BulletList"/>
      </w:pPr>
      <w:r w:rsidRPr="00024C00">
        <w:t>the</w:t>
      </w:r>
      <w:r w:rsidR="00EE0831" w:rsidRPr="00024C00">
        <w:t xml:space="preserve"> RADF Principles </w:t>
      </w:r>
    </w:p>
    <w:p w14:paraId="30932DBD" w14:textId="25D31219" w:rsidR="00EE0831" w:rsidRPr="00024C00" w:rsidRDefault="00EE0831" w:rsidP="006E482D">
      <w:pPr>
        <w:pStyle w:val="BulletList"/>
      </w:pPr>
      <w:r w:rsidRPr="00024C00">
        <w:t xml:space="preserve">the RADF funding categories objectives </w:t>
      </w:r>
    </w:p>
    <w:p w14:paraId="194E8A4C" w14:textId="77777777" w:rsidR="00EE0831" w:rsidRPr="00024C00" w:rsidRDefault="00EE0831" w:rsidP="006E482D">
      <w:pPr>
        <w:pStyle w:val="BulletList"/>
      </w:pPr>
      <w:r w:rsidRPr="00024C00">
        <w:t>the eligibility criteria</w:t>
      </w:r>
    </w:p>
    <w:p w14:paraId="751C48E4" w14:textId="217B9645" w:rsidR="00EE0831" w:rsidRPr="00024C00" w:rsidRDefault="00EE0831" w:rsidP="006E482D">
      <w:pPr>
        <w:pStyle w:val="BulletList"/>
      </w:pPr>
      <w:r w:rsidRPr="00024C00">
        <w:t xml:space="preserve">Council’s </w:t>
      </w:r>
      <w:r w:rsidR="00A17758">
        <w:t>Arts General Policy and Art</w:t>
      </w:r>
      <w:r w:rsidR="0060332D" w:rsidRPr="00024C00">
        <w:t xml:space="preserve"> Strategy</w:t>
      </w:r>
      <w:r w:rsidR="00A17758">
        <w:t xml:space="preserve"> 2017-2021</w:t>
      </w:r>
    </w:p>
    <w:p w14:paraId="59255760" w14:textId="049FFF8C" w:rsidR="00EE0831" w:rsidRPr="00024C00" w:rsidRDefault="002F0A2F" w:rsidP="006E482D">
      <w:pPr>
        <w:pStyle w:val="BulletList"/>
      </w:pPr>
      <w:r>
        <w:t>Council’s Corporate P</w:t>
      </w:r>
      <w:r w:rsidR="00EE0831" w:rsidRPr="00024C00">
        <w:t>lan</w:t>
      </w:r>
    </w:p>
    <w:p w14:paraId="0895E428" w14:textId="77777777" w:rsidR="00EE0831" w:rsidRPr="00024C00" w:rsidRDefault="00EE0831" w:rsidP="006E482D">
      <w:pPr>
        <w:pStyle w:val="BulletList"/>
      </w:pPr>
      <w:r w:rsidRPr="00024C00">
        <w:t>Council’s available RADF budget for the year.</w:t>
      </w:r>
    </w:p>
    <w:p w14:paraId="39EEB069" w14:textId="77777777" w:rsidR="00EE0831" w:rsidRPr="006E482D" w:rsidRDefault="00EE0831" w:rsidP="006E482D">
      <w:pPr>
        <w:pStyle w:val="Heading2"/>
      </w:pPr>
      <w:bookmarkStart w:id="156" w:name="_Toc152745612"/>
      <w:bookmarkStart w:id="157" w:name="_Toc153863000"/>
      <w:bookmarkStart w:id="158" w:name="_Toc153949868"/>
      <w:bookmarkStart w:id="159" w:name="_Toc492978107"/>
      <w:r w:rsidRPr="006E482D">
        <w:t>What is a CV (curriculum vitae)?</w:t>
      </w:r>
      <w:bookmarkEnd w:id="156"/>
      <w:bookmarkEnd w:id="157"/>
      <w:bookmarkEnd w:id="158"/>
      <w:bookmarkEnd w:id="159"/>
    </w:p>
    <w:p w14:paraId="14F26BE9" w14:textId="77777777" w:rsidR="00EE0831" w:rsidRPr="00024C00" w:rsidRDefault="00EE0831" w:rsidP="00EE0831">
      <w:pPr>
        <w:tabs>
          <w:tab w:val="left" w:pos="-1382"/>
          <w:tab w:val="left" w:pos="-662"/>
          <w:tab w:val="left" w:pos="38"/>
          <w:tab w:val="left" w:pos="7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rPr>
          <w:rFonts w:cs="Arial"/>
        </w:rPr>
      </w:pPr>
      <w:r w:rsidRPr="00024C00">
        <w:rPr>
          <w:rFonts w:cs="Arial"/>
        </w:rPr>
        <w:t>Your CV or résumé is a summary of your career that you send to an employer when applying for a job or to a funding body as part of your application for funding.</w:t>
      </w:r>
    </w:p>
    <w:p w14:paraId="5076D9C8" w14:textId="77777777" w:rsidR="00EE0831" w:rsidRPr="00024C00" w:rsidRDefault="00EE0831" w:rsidP="00EE0831">
      <w:pPr>
        <w:tabs>
          <w:tab w:val="left" w:pos="-1382"/>
          <w:tab w:val="left" w:pos="-662"/>
          <w:tab w:val="left" w:pos="38"/>
          <w:tab w:val="left" w:pos="7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rPr>
          <w:rFonts w:cs="Arial"/>
        </w:rPr>
      </w:pPr>
      <w:r w:rsidRPr="00024C00">
        <w:rPr>
          <w:rFonts w:cs="Arial"/>
        </w:rPr>
        <w:t>Presentation is important. It should:</w:t>
      </w:r>
    </w:p>
    <w:p w14:paraId="7A8DB2F5" w14:textId="77777777" w:rsidR="00EE0831" w:rsidRPr="00024C00" w:rsidRDefault="00EE0831" w:rsidP="006E482D">
      <w:pPr>
        <w:pStyle w:val="BulletList"/>
        <w:rPr>
          <w:rFonts w:cs="Arial"/>
        </w:rPr>
      </w:pPr>
      <w:r w:rsidRPr="00024C00">
        <w:rPr>
          <w:lang w:eastAsia="en-AU"/>
        </w:rPr>
        <w:t>have a well-designed front page</w:t>
      </w:r>
    </w:p>
    <w:p w14:paraId="29175106" w14:textId="77777777" w:rsidR="00EE0831" w:rsidRPr="00024C00" w:rsidRDefault="00EE0831" w:rsidP="006E482D">
      <w:pPr>
        <w:pStyle w:val="BulletList"/>
        <w:rPr>
          <w:rFonts w:cs="Arial"/>
        </w:rPr>
      </w:pPr>
      <w:r w:rsidRPr="00024C00">
        <w:rPr>
          <w:rFonts w:cs="Arial"/>
        </w:rPr>
        <w:t>be printed in a commonly used font with clear headings</w:t>
      </w:r>
    </w:p>
    <w:p w14:paraId="7E8C1BEE" w14:textId="77777777" w:rsidR="00EE0831" w:rsidRPr="00024C00" w:rsidRDefault="00EE0831" w:rsidP="006E482D">
      <w:pPr>
        <w:pStyle w:val="BulletList"/>
        <w:rPr>
          <w:rFonts w:cs="Arial"/>
        </w:rPr>
      </w:pPr>
      <w:r w:rsidRPr="00024C00">
        <w:rPr>
          <w:rFonts w:cs="Arial"/>
        </w:rPr>
        <w:t xml:space="preserve">be on A4 white paper, stapled – not spiral bound – for ease of photocopying </w:t>
      </w:r>
    </w:p>
    <w:p w14:paraId="601887F9" w14:textId="77777777" w:rsidR="00EE0831" w:rsidRPr="00024C00" w:rsidRDefault="00EE0831" w:rsidP="006E482D">
      <w:pPr>
        <w:pStyle w:val="BulletList"/>
        <w:rPr>
          <w:rFonts w:cs="Arial"/>
        </w:rPr>
      </w:pPr>
      <w:r w:rsidRPr="00024C00">
        <w:rPr>
          <w:rFonts w:cs="Arial"/>
        </w:rPr>
        <w:lastRenderedPageBreak/>
        <w:t>be no longer than four pages, preferably two.</w:t>
      </w:r>
    </w:p>
    <w:p w14:paraId="282547BB" w14:textId="77777777" w:rsidR="00EE0831" w:rsidRPr="00024C00" w:rsidRDefault="00EE0831" w:rsidP="00EE0831">
      <w:pPr>
        <w:tabs>
          <w:tab w:val="left" w:pos="-1382"/>
          <w:tab w:val="left" w:pos="-662"/>
          <w:tab w:val="left" w:pos="38"/>
          <w:tab w:val="left" w:pos="7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rPr>
          <w:rFonts w:cs="Arial"/>
        </w:rPr>
      </w:pPr>
      <w:r w:rsidRPr="00024C00">
        <w:rPr>
          <w:rFonts w:cs="Arial"/>
        </w:rPr>
        <w:t>Your CV should:</w:t>
      </w:r>
    </w:p>
    <w:p w14:paraId="393D9678" w14:textId="77777777" w:rsidR="00EE0831" w:rsidRPr="006E482D" w:rsidRDefault="00EE0831" w:rsidP="006E482D">
      <w:pPr>
        <w:pStyle w:val="BulletList"/>
      </w:pPr>
      <w:r w:rsidRPr="006E482D">
        <w:t xml:space="preserve">be </w:t>
      </w:r>
      <w:proofErr w:type="gramStart"/>
      <w:r w:rsidRPr="006E482D">
        <w:t>up-to-date</w:t>
      </w:r>
      <w:proofErr w:type="gramEnd"/>
      <w:r w:rsidRPr="006E482D">
        <w:t xml:space="preserve"> in all personal and professional details</w:t>
      </w:r>
    </w:p>
    <w:p w14:paraId="0AC242A7" w14:textId="77777777" w:rsidR="00EE0831" w:rsidRPr="006E482D" w:rsidRDefault="00EE0831" w:rsidP="006E482D">
      <w:pPr>
        <w:pStyle w:val="BulletList"/>
      </w:pPr>
      <w:r w:rsidRPr="006E482D">
        <w:t xml:space="preserve">show the important information on the first page </w:t>
      </w:r>
    </w:p>
    <w:p w14:paraId="5983B7F7" w14:textId="77777777" w:rsidR="00EE0831" w:rsidRPr="006E482D" w:rsidRDefault="00EE0831" w:rsidP="006E482D">
      <w:pPr>
        <w:pStyle w:val="BulletList"/>
      </w:pPr>
      <w:r w:rsidRPr="006E482D">
        <w:t>start at the current year and work backwards to build a history of your employment or experience.</w:t>
      </w:r>
    </w:p>
    <w:p w14:paraId="2D355A85" w14:textId="77777777" w:rsidR="00EE0831" w:rsidRPr="00024C00" w:rsidRDefault="00EE0831" w:rsidP="00EE0831">
      <w:pPr>
        <w:tabs>
          <w:tab w:val="left" w:pos="-1382"/>
          <w:tab w:val="left" w:pos="-662"/>
          <w:tab w:val="left" w:pos="38"/>
          <w:tab w:val="left" w:pos="7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5"/>
        <w:rPr>
          <w:rFonts w:cs="Arial"/>
        </w:rPr>
      </w:pPr>
      <w:r w:rsidRPr="00024C00">
        <w:rPr>
          <w:rFonts w:cs="Arial"/>
        </w:rPr>
        <w:t>Include the following information:</w:t>
      </w:r>
    </w:p>
    <w:p w14:paraId="72DE6758" w14:textId="77777777" w:rsidR="00EE0831" w:rsidRPr="00024C00" w:rsidRDefault="00EE0831" w:rsidP="006E482D">
      <w:pPr>
        <w:pStyle w:val="BulletList"/>
      </w:pPr>
      <w:r w:rsidRPr="00024C00">
        <w:t>your contact details</w:t>
      </w:r>
    </w:p>
    <w:p w14:paraId="592FA2AA" w14:textId="77777777" w:rsidR="00EE0831" w:rsidRPr="00024C00" w:rsidRDefault="00EE0831" w:rsidP="006E482D">
      <w:pPr>
        <w:pStyle w:val="BulletList"/>
      </w:pPr>
      <w:r w:rsidRPr="00024C00">
        <w:t>education and qualifications</w:t>
      </w:r>
    </w:p>
    <w:p w14:paraId="13802BCD" w14:textId="77777777" w:rsidR="00EE0831" w:rsidRPr="00024C00" w:rsidRDefault="00EE0831" w:rsidP="006E482D">
      <w:pPr>
        <w:pStyle w:val="BulletList"/>
      </w:pPr>
      <w:r w:rsidRPr="00024C00">
        <w:t>current employment status</w:t>
      </w:r>
    </w:p>
    <w:p w14:paraId="371D1B5C" w14:textId="77777777" w:rsidR="00EE0831" w:rsidRPr="00024C00" w:rsidRDefault="00EE0831" w:rsidP="006E482D">
      <w:pPr>
        <w:pStyle w:val="BulletList"/>
      </w:pPr>
      <w:r w:rsidRPr="00024C00">
        <w:t>recent employment history</w:t>
      </w:r>
    </w:p>
    <w:p w14:paraId="72AF61A0" w14:textId="77777777" w:rsidR="00EE0831" w:rsidRPr="00024C00" w:rsidRDefault="00EE0831" w:rsidP="006E482D">
      <w:pPr>
        <w:pStyle w:val="BulletList"/>
      </w:pPr>
      <w:r w:rsidRPr="00024C00">
        <w:t>community involvement</w:t>
      </w:r>
    </w:p>
    <w:p w14:paraId="4D4122B9" w14:textId="77777777" w:rsidR="00EE0831" w:rsidRPr="00024C00" w:rsidRDefault="00EE0831" w:rsidP="006E482D">
      <w:pPr>
        <w:pStyle w:val="BulletList"/>
      </w:pPr>
      <w:r w:rsidRPr="00024C00">
        <w:t xml:space="preserve">awards, grants, achievements, exhibitions, performances, screenings, publications, </w:t>
      </w:r>
      <w:proofErr w:type="gramStart"/>
      <w:r w:rsidRPr="00024C00">
        <w:t>committee</w:t>
      </w:r>
      <w:proofErr w:type="gramEnd"/>
      <w:r w:rsidRPr="00024C00">
        <w:t xml:space="preserve"> and professional memberships (don’t use abbreviations or acronyms)</w:t>
      </w:r>
    </w:p>
    <w:p w14:paraId="56DDE6C0" w14:textId="77777777" w:rsidR="00EE0831" w:rsidRPr="00024C00" w:rsidRDefault="00EE0831" w:rsidP="006E482D">
      <w:pPr>
        <w:pStyle w:val="BulletList"/>
      </w:pPr>
      <w:r w:rsidRPr="00024C00">
        <w:t>the names of at least two referees.</w:t>
      </w:r>
    </w:p>
    <w:p w14:paraId="19EA41E6" w14:textId="77777777" w:rsidR="00EE0831" w:rsidRPr="00024C00" w:rsidRDefault="00EE0831" w:rsidP="00EE0831">
      <w:pPr>
        <w:ind w:left="357" w:hanging="357"/>
        <w:rPr>
          <w:lang w:eastAsia="en-AU"/>
        </w:rPr>
      </w:pPr>
      <w:r w:rsidRPr="00024C00">
        <w:rPr>
          <w:lang w:eastAsia="en-AU"/>
        </w:rPr>
        <w:t>Some tips for success.</w:t>
      </w:r>
    </w:p>
    <w:p w14:paraId="4AEEC87B" w14:textId="77777777" w:rsidR="00EE0831" w:rsidRPr="00024C00" w:rsidRDefault="00EE0831" w:rsidP="006E482D">
      <w:pPr>
        <w:pStyle w:val="BulletList"/>
      </w:pPr>
      <w:r w:rsidRPr="00024C00">
        <w:t>Think about what your CV says – whether it is easy to read and how it is ordered.</w:t>
      </w:r>
    </w:p>
    <w:p w14:paraId="458DEBCD" w14:textId="77777777" w:rsidR="00EE0831" w:rsidRPr="00024C00" w:rsidRDefault="00EE0831" w:rsidP="006E482D">
      <w:pPr>
        <w:pStyle w:val="BulletList"/>
      </w:pPr>
      <w:r w:rsidRPr="00024C00">
        <w:t xml:space="preserve">Be dynamic in how you present your work history and skills. </w:t>
      </w:r>
    </w:p>
    <w:p w14:paraId="709BFE7F" w14:textId="77777777" w:rsidR="00EE0831" w:rsidRPr="00024C00" w:rsidRDefault="00EE0831" w:rsidP="006E482D">
      <w:pPr>
        <w:pStyle w:val="BulletList"/>
      </w:pPr>
      <w:r w:rsidRPr="00024C00">
        <w:t>Describe yourself</w:t>
      </w:r>
      <w:r w:rsidRPr="00024C00" w:rsidDel="00417935">
        <w:t xml:space="preserve"> </w:t>
      </w:r>
      <w:r w:rsidRPr="00024C00">
        <w:t xml:space="preserve">in positive language. </w:t>
      </w:r>
    </w:p>
    <w:p w14:paraId="2B7F44F9" w14:textId="77777777" w:rsidR="00EE0831" w:rsidRPr="00024C00" w:rsidRDefault="00EE0831" w:rsidP="006E482D">
      <w:pPr>
        <w:pStyle w:val="BulletList"/>
      </w:pPr>
      <w:r w:rsidRPr="00024C00">
        <w:t xml:space="preserve">Remember, you get only one chance to make a good impression. </w:t>
      </w:r>
    </w:p>
    <w:p w14:paraId="472695D9" w14:textId="77777777" w:rsidR="00EE0831" w:rsidRPr="006E482D" w:rsidRDefault="00EE0831" w:rsidP="006E482D">
      <w:pPr>
        <w:pStyle w:val="Heading2"/>
      </w:pPr>
      <w:bookmarkStart w:id="160" w:name="_Toc152745613"/>
      <w:bookmarkStart w:id="161" w:name="_Toc153863001"/>
      <w:bookmarkStart w:id="162" w:name="_Toc153949869"/>
      <w:bookmarkStart w:id="163" w:name="_Toc492978108"/>
      <w:r w:rsidRPr="006E482D">
        <w:t>Do I have to complete a budget?</w:t>
      </w:r>
      <w:bookmarkEnd w:id="160"/>
      <w:bookmarkEnd w:id="161"/>
      <w:bookmarkEnd w:id="162"/>
      <w:bookmarkEnd w:id="163"/>
    </w:p>
    <w:p w14:paraId="2E4F91F4" w14:textId="5B578E94" w:rsidR="00EE0831" w:rsidRPr="00024C00" w:rsidRDefault="00EE0831" w:rsidP="00EE0831">
      <w:pPr>
        <w:rPr>
          <w:rFonts w:cs="Arial"/>
          <w:lang w:eastAsia="en-AU"/>
        </w:rPr>
      </w:pPr>
      <w:r w:rsidRPr="00024C00">
        <w:rPr>
          <w:rFonts w:cs="Arial"/>
          <w:lang w:eastAsia="en-AU"/>
        </w:rPr>
        <w:t>Yes. You must include a comprehensive budget using the template on the application form. You must:</w:t>
      </w:r>
    </w:p>
    <w:p w14:paraId="3D9F1B9A" w14:textId="77777777" w:rsidR="00EE0831" w:rsidRPr="00024C00" w:rsidRDefault="00EE0831" w:rsidP="00266582">
      <w:pPr>
        <w:pStyle w:val="BulletList"/>
        <w:rPr>
          <w:lang w:eastAsia="en-AU"/>
        </w:rPr>
      </w:pPr>
      <w:r w:rsidRPr="00024C00">
        <w:rPr>
          <w:lang w:eastAsia="en-AU"/>
        </w:rPr>
        <w:t>ensure your budget estimates are as accurate as possible. Inflated budget claims may affect the funding decision for your activity.</w:t>
      </w:r>
    </w:p>
    <w:p w14:paraId="1BF2B43F" w14:textId="77777777" w:rsidR="00EE0831" w:rsidRPr="00024C00" w:rsidRDefault="00EE0831" w:rsidP="00266582">
      <w:pPr>
        <w:pStyle w:val="BulletList"/>
        <w:rPr>
          <w:rFonts w:cs="Arial"/>
          <w:lang w:eastAsia="en-AU"/>
        </w:rPr>
      </w:pPr>
      <w:r w:rsidRPr="00024C00">
        <w:rPr>
          <w:rFonts w:cs="Arial"/>
          <w:lang w:eastAsia="en-AU"/>
        </w:rPr>
        <w:t>account for all costs of your activity – expenses and income; monetary and voluntary. This includes</w:t>
      </w:r>
      <w:r w:rsidRPr="00024C00">
        <w:rPr>
          <w:rFonts w:cs="Arial"/>
        </w:rPr>
        <w:t xml:space="preserve"> all items listed in the income column as in-kind. </w:t>
      </w:r>
    </w:p>
    <w:p w14:paraId="48F98B6F" w14:textId="77777777" w:rsidR="00EE0831" w:rsidRPr="00024C00" w:rsidRDefault="00EE0831" w:rsidP="00266582">
      <w:pPr>
        <w:pStyle w:val="BulletList"/>
        <w:rPr>
          <w:rFonts w:cs="Arial"/>
          <w:lang w:eastAsia="en-AU"/>
        </w:rPr>
      </w:pPr>
      <w:r w:rsidRPr="00024C00">
        <w:rPr>
          <w:rFonts w:cs="Arial"/>
        </w:rPr>
        <w:t xml:space="preserve">ensure you list all forms of income, including any in-kind, and </w:t>
      </w:r>
      <w:r w:rsidRPr="00024C00">
        <w:rPr>
          <w:rFonts w:cs="Arial"/>
          <w:lang w:eastAsia="en-AU"/>
        </w:rPr>
        <w:t>all other grants you have applied for. Mark an asterisk beside grants which have already been approved.</w:t>
      </w:r>
    </w:p>
    <w:p w14:paraId="28670428" w14:textId="77777777" w:rsidR="00EE0831" w:rsidRPr="00024C00" w:rsidRDefault="00EE0831" w:rsidP="00266582">
      <w:pPr>
        <w:pStyle w:val="BulletList"/>
        <w:rPr>
          <w:rFonts w:cs="Arial"/>
          <w:lang w:eastAsia="en-AU"/>
        </w:rPr>
      </w:pPr>
      <w:r w:rsidRPr="00024C00">
        <w:rPr>
          <w:rFonts w:cs="Arial"/>
          <w:lang w:eastAsia="en-AU"/>
        </w:rPr>
        <w:t xml:space="preserve">indicate the amount of the RADF grant that will go towards any expenditure in the column titled RADF Grant Breakdown. </w:t>
      </w:r>
    </w:p>
    <w:p w14:paraId="13173C6A" w14:textId="77777777" w:rsidR="00EE0831" w:rsidRPr="00024C00" w:rsidRDefault="00EE0831" w:rsidP="00266582">
      <w:pPr>
        <w:pStyle w:val="BulletList"/>
        <w:rPr>
          <w:rFonts w:cs="Arial"/>
          <w:lang w:eastAsia="en-AU"/>
        </w:rPr>
      </w:pPr>
      <w:r w:rsidRPr="00024C00">
        <w:rPr>
          <w:rFonts w:cs="Arial"/>
        </w:rPr>
        <w:t xml:space="preserve">in the space provided, include the total amount you are seeking from RADF as income. </w:t>
      </w:r>
    </w:p>
    <w:p w14:paraId="7D7565BA" w14:textId="77777777" w:rsidR="00EE0831" w:rsidRPr="00024C00" w:rsidRDefault="00EE0831" w:rsidP="00266582">
      <w:pPr>
        <w:pStyle w:val="BulletList"/>
        <w:rPr>
          <w:rFonts w:cs="Arial"/>
        </w:rPr>
      </w:pPr>
      <w:r w:rsidRPr="00024C00">
        <w:rPr>
          <w:rFonts w:cs="Arial"/>
          <w:lang w:eastAsia="en-AU"/>
        </w:rPr>
        <w:t xml:space="preserve">ensure the </w:t>
      </w:r>
      <w:r w:rsidRPr="00024C00">
        <w:rPr>
          <w:rFonts w:cs="Arial"/>
        </w:rPr>
        <w:t>income and expenditure columns balance.</w:t>
      </w:r>
    </w:p>
    <w:p w14:paraId="111A3645" w14:textId="761DB828" w:rsidR="00EE0831" w:rsidRPr="00024C00" w:rsidRDefault="00EE0831" w:rsidP="00266582">
      <w:pPr>
        <w:rPr>
          <w:lang w:eastAsia="en-AU"/>
        </w:rPr>
      </w:pPr>
      <w:r w:rsidRPr="00024C00">
        <w:rPr>
          <w:lang w:eastAsia="en-AU"/>
        </w:rPr>
        <w:t>If you are registered for GST, Council will pay the grant, plus GST (10%)</w:t>
      </w:r>
      <w:r w:rsidR="002F0A2F">
        <w:rPr>
          <w:lang w:eastAsia="en-AU"/>
        </w:rPr>
        <w:t xml:space="preserve"> if your application is successful</w:t>
      </w:r>
      <w:r w:rsidRPr="00024C00">
        <w:rPr>
          <w:lang w:eastAsia="en-AU"/>
        </w:rPr>
        <w:t>.</w:t>
      </w:r>
    </w:p>
    <w:p w14:paraId="707FC1E1" w14:textId="77777777" w:rsidR="00EE0831" w:rsidRPr="00024C00" w:rsidRDefault="00EE0831" w:rsidP="00266582">
      <w:r w:rsidRPr="00024C00">
        <w:t xml:space="preserve">For more information on GST: </w:t>
      </w:r>
    </w:p>
    <w:p w14:paraId="0DDFE195" w14:textId="66DB102A" w:rsidR="00EE0831" w:rsidRPr="00024C00" w:rsidRDefault="00EE0831" w:rsidP="00266582">
      <w:pPr>
        <w:pStyle w:val="BulletList"/>
        <w:rPr>
          <w:color w:val="000000"/>
        </w:rPr>
      </w:pPr>
      <w:r w:rsidRPr="00024C00">
        <w:t xml:space="preserve">GST or PAYG call the ATO on 13 24 78 or visit the </w:t>
      </w:r>
      <w:r w:rsidRPr="00024C00">
        <w:rPr>
          <w:color w:val="000000"/>
        </w:rPr>
        <w:t xml:space="preserve">website  </w:t>
      </w:r>
      <w:hyperlink r:id="rId30" w:history="1">
        <w:r w:rsidR="0060332D" w:rsidRPr="00024C00">
          <w:rPr>
            <w:rStyle w:val="Hyperlink"/>
            <w:rFonts w:cs="Arial"/>
          </w:rPr>
          <w:t>www.ato.gov.au</w:t>
        </w:r>
      </w:hyperlink>
      <w:r w:rsidR="0060332D" w:rsidRPr="00024C00">
        <w:rPr>
          <w:color w:val="000000"/>
        </w:rPr>
        <w:t xml:space="preserve"> </w:t>
      </w:r>
    </w:p>
    <w:p w14:paraId="364DC5AC" w14:textId="02A7040E" w:rsidR="00EE0831" w:rsidRDefault="00EE0831" w:rsidP="00266582">
      <w:pPr>
        <w:rPr>
          <w:lang w:eastAsia="en-AU"/>
        </w:rPr>
      </w:pPr>
      <w:r w:rsidRPr="00024C00">
        <w:lastRenderedPageBreak/>
        <w:t xml:space="preserve">For detailed information on how to complete your budget, you should refer to the </w:t>
      </w:r>
      <w:r w:rsidR="00970D97">
        <w:t xml:space="preserve">Arts Acumen </w:t>
      </w:r>
      <w:r w:rsidR="00970D97" w:rsidRPr="000506D4">
        <w:rPr>
          <w:lang w:eastAsia="en-AU"/>
        </w:rPr>
        <w:t xml:space="preserve">Budget Preparation Toolkit </w:t>
      </w:r>
      <w:r w:rsidR="00970D97">
        <w:rPr>
          <w:lang w:eastAsia="en-AU"/>
        </w:rPr>
        <w:t xml:space="preserve">on the Arts Queensland website </w:t>
      </w:r>
      <w:hyperlink r:id="rId31" w:history="1">
        <w:r w:rsidR="00970D97" w:rsidRPr="00492DFC">
          <w:rPr>
            <w:rStyle w:val="Hyperlink"/>
            <w:lang w:eastAsia="en-AU"/>
          </w:rPr>
          <w:t>www.arts.qld.gov.au/arts-acumen/resources/funding-application-writing</w:t>
        </w:r>
      </w:hyperlink>
      <w:r w:rsidR="00970D97">
        <w:rPr>
          <w:lang w:eastAsia="en-AU"/>
        </w:rPr>
        <w:t xml:space="preserve"> </w:t>
      </w:r>
      <w:r w:rsidR="00970D97" w:rsidRPr="000506D4">
        <w:rPr>
          <w:lang w:eastAsia="en-AU"/>
        </w:rPr>
        <w:t>for guidance</w:t>
      </w:r>
      <w:r w:rsidR="00DC6FB5">
        <w:rPr>
          <w:lang w:eastAsia="en-AU"/>
        </w:rPr>
        <w:t>.</w:t>
      </w:r>
      <w:r w:rsidR="00970D97" w:rsidRPr="000506D4">
        <w:rPr>
          <w:lang w:eastAsia="en-AU"/>
        </w:rPr>
        <w:t xml:space="preserve"> </w:t>
      </w:r>
    </w:p>
    <w:p w14:paraId="3ABE61B5" w14:textId="77777777" w:rsidR="00EE0831" w:rsidRPr="00266582" w:rsidRDefault="00EE0831" w:rsidP="00266582">
      <w:pPr>
        <w:pStyle w:val="Heading2"/>
      </w:pPr>
      <w:bookmarkStart w:id="164" w:name="_Toc152745614"/>
      <w:bookmarkStart w:id="165" w:name="_Toc153863002"/>
      <w:bookmarkStart w:id="166" w:name="_Toc153949870"/>
      <w:bookmarkStart w:id="167" w:name="_Toc492978109"/>
      <w:r w:rsidRPr="00266582">
        <w:t>What do I do with my completed application?</w:t>
      </w:r>
      <w:bookmarkEnd w:id="164"/>
      <w:bookmarkEnd w:id="165"/>
      <w:bookmarkEnd w:id="166"/>
      <w:bookmarkEnd w:id="167"/>
      <w:r w:rsidRPr="00266582">
        <w:t xml:space="preserve"> </w:t>
      </w:r>
    </w:p>
    <w:p w14:paraId="34B72A02" w14:textId="77777777" w:rsidR="00EE0831" w:rsidRPr="00024C00" w:rsidRDefault="00EE0831" w:rsidP="00266582">
      <w:pPr>
        <w:rPr>
          <w:iCs/>
        </w:rPr>
      </w:pPr>
      <w:r w:rsidRPr="00024C00">
        <w:t xml:space="preserve">After completing your </w:t>
      </w:r>
      <w:r w:rsidRPr="00024C00">
        <w:rPr>
          <w:iCs/>
        </w:rPr>
        <w:t>RADF Application Form</w:t>
      </w:r>
      <w:r w:rsidRPr="00024C00">
        <w:t xml:space="preserve"> </w:t>
      </w:r>
      <w:r w:rsidRPr="00024C00">
        <w:rPr>
          <w:rFonts w:cs="Arial"/>
        </w:rPr>
        <w:t xml:space="preserve">and </w:t>
      </w:r>
      <w:r w:rsidRPr="00024C00">
        <w:rPr>
          <w:iCs/>
        </w:rPr>
        <w:t xml:space="preserve">attaching all relevant support material, you must </w:t>
      </w:r>
      <w:r w:rsidRPr="00024C00">
        <w:t xml:space="preserve">lodge your application with your Council’s RADF Liaison Officer by the advertised closing date. </w:t>
      </w:r>
    </w:p>
    <w:p w14:paraId="522F2496" w14:textId="77777777" w:rsidR="00EE0831" w:rsidRPr="00266582" w:rsidRDefault="00EE0831" w:rsidP="00266582">
      <w:pPr>
        <w:pStyle w:val="Heading2"/>
      </w:pPr>
      <w:bookmarkStart w:id="168" w:name="_Toc152745615"/>
      <w:bookmarkStart w:id="169" w:name="_Toc153863003"/>
      <w:bookmarkStart w:id="170" w:name="_Toc153949871"/>
      <w:bookmarkStart w:id="171" w:name="_Toc492978110"/>
      <w:r w:rsidRPr="00266582">
        <w:t>What happens next?</w:t>
      </w:r>
      <w:bookmarkEnd w:id="168"/>
      <w:bookmarkEnd w:id="169"/>
      <w:bookmarkEnd w:id="170"/>
      <w:bookmarkEnd w:id="171"/>
    </w:p>
    <w:p w14:paraId="759B6A93" w14:textId="77777777" w:rsidR="00EE0831" w:rsidRPr="00024C00" w:rsidRDefault="00EE0831" w:rsidP="00266582">
      <w:r w:rsidRPr="00024C00">
        <w:t xml:space="preserve">Once the funding round has closed, the RADF Liaison Officer copies, </w:t>
      </w:r>
      <w:proofErr w:type="gramStart"/>
      <w:r w:rsidRPr="00024C00">
        <w:t>collates</w:t>
      </w:r>
      <w:proofErr w:type="gramEnd"/>
      <w:r w:rsidRPr="00024C00">
        <w:t xml:space="preserve"> and sends all applications (plus assessment sheets) to the RADF Committee for assessment. </w:t>
      </w:r>
    </w:p>
    <w:p w14:paraId="665492AB" w14:textId="77777777" w:rsidR="00EE0831" w:rsidRPr="00024C00" w:rsidRDefault="00EE0831" w:rsidP="00266582">
      <w:r w:rsidRPr="00024C00">
        <w:t xml:space="preserve">Applications are assessed on merit and by the same RADF criteria, first by individual RADF Committee members and then as a group to compare the strengths of each application. </w:t>
      </w:r>
    </w:p>
    <w:p w14:paraId="68B91357" w14:textId="77777777" w:rsidR="00EE0831" w:rsidRPr="00024C00" w:rsidRDefault="00EE0831" w:rsidP="00266582">
      <w:r w:rsidRPr="00024C00">
        <w:t>In assessing your grant application, the RADF Committee will, as well as using the criteria, also consider:</w:t>
      </w:r>
    </w:p>
    <w:p w14:paraId="1F27EC2A" w14:textId="77777777" w:rsidR="00EE0831" w:rsidRPr="00024C00" w:rsidRDefault="00EE0831" w:rsidP="00266582">
      <w:pPr>
        <w:pStyle w:val="BulletList"/>
      </w:pPr>
      <w:r w:rsidRPr="00024C00">
        <w:t>Has the applicant acquitted previous grants?</w:t>
      </w:r>
    </w:p>
    <w:p w14:paraId="599BCEE3" w14:textId="77777777" w:rsidR="00EE0831" w:rsidRPr="00024C00" w:rsidRDefault="00EE0831" w:rsidP="00266582">
      <w:pPr>
        <w:pStyle w:val="BulletList"/>
      </w:pPr>
      <w:r w:rsidRPr="00024C00">
        <w:t>Does the Committee need to interview the applicant or seek expert advice to clarify details about the application?</w:t>
      </w:r>
    </w:p>
    <w:p w14:paraId="495CCD2E" w14:textId="77777777" w:rsidR="00EE0831" w:rsidRPr="00024C00" w:rsidRDefault="00EE0831" w:rsidP="00266582">
      <w:pPr>
        <w:pStyle w:val="BulletList"/>
      </w:pPr>
      <w:r w:rsidRPr="00024C00">
        <w:t>Is the applicant responsible for management of the activity?</w:t>
      </w:r>
    </w:p>
    <w:p w14:paraId="08383B13" w14:textId="77777777" w:rsidR="00EE0831" w:rsidRPr="00024C00" w:rsidRDefault="00EE0831" w:rsidP="00266582">
      <w:pPr>
        <w:pStyle w:val="BulletList"/>
      </w:pPr>
      <w:r w:rsidRPr="00024C00">
        <w:t>Has the applicant contacted the artist/s to obtain their consent to work or contacted the gallery or publisher to assess their interest?</w:t>
      </w:r>
    </w:p>
    <w:p w14:paraId="703F07D0" w14:textId="77777777" w:rsidR="00EE0831" w:rsidRPr="00024C00" w:rsidRDefault="00EE0831" w:rsidP="00266582">
      <w:pPr>
        <w:pStyle w:val="BulletList"/>
      </w:pPr>
      <w:r w:rsidRPr="00024C00">
        <w:t>Has the applicant demonstrated the capability to plan and carry out the activity effectively?</w:t>
      </w:r>
    </w:p>
    <w:p w14:paraId="3D1BB471" w14:textId="77777777" w:rsidR="00EE0831" w:rsidRPr="00024C00" w:rsidRDefault="00EE0831" w:rsidP="00266582">
      <w:pPr>
        <w:pStyle w:val="BulletList"/>
      </w:pPr>
      <w:r w:rsidRPr="00024C00">
        <w:t>Is the budget well prepared and realistic, demonstrating sound financial management and knowledge of professional rates of pay?</w:t>
      </w:r>
    </w:p>
    <w:p w14:paraId="6AE632E2" w14:textId="77777777" w:rsidR="00EE0831" w:rsidRPr="00024C00" w:rsidRDefault="00EE0831" w:rsidP="00266582">
      <w:pPr>
        <w:pStyle w:val="BulletList"/>
      </w:pPr>
      <w:r w:rsidRPr="00024C00">
        <w:t>Can the applicant demonstrate matching support from their organisation or themselves, at least in-kind?</w:t>
      </w:r>
    </w:p>
    <w:p w14:paraId="1C3AEE28" w14:textId="77777777" w:rsidR="00EE0831" w:rsidRPr="00024C00" w:rsidRDefault="00EE0831" w:rsidP="00266582">
      <w:pPr>
        <w:pStyle w:val="BulletList"/>
      </w:pPr>
      <w:r w:rsidRPr="00024C00">
        <w:t>Is RADF the best funding source for this activity?</w:t>
      </w:r>
    </w:p>
    <w:p w14:paraId="1BCF3725" w14:textId="77777777" w:rsidR="00EE0831" w:rsidRPr="00024C00" w:rsidRDefault="00EE0831" w:rsidP="00266582">
      <w:pPr>
        <w:pStyle w:val="BulletList"/>
      </w:pPr>
      <w:r w:rsidRPr="00024C00">
        <w:t>Is this activity in the correct grant category?</w:t>
      </w:r>
    </w:p>
    <w:p w14:paraId="77834C46" w14:textId="77777777" w:rsidR="00EE0831" w:rsidRPr="00024C00" w:rsidRDefault="00EE0831" w:rsidP="00266582">
      <w:r w:rsidRPr="00024C00">
        <w:t>Does the activity:</w:t>
      </w:r>
    </w:p>
    <w:p w14:paraId="0311FE5D" w14:textId="13175930" w:rsidR="00EE0831" w:rsidRPr="00024C00" w:rsidRDefault="00EE0831" w:rsidP="00266582">
      <w:pPr>
        <w:pStyle w:val="BulletList"/>
        <w:numPr>
          <w:ilvl w:val="1"/>
          <w:numId w:val="1"/>
        </w:numPr>
        <w:rPr>
          <w:sz w:val="20"/>
        </w:rPr>
      </w:pPr>
      <w:r w:rsidRPr="00024C00">
        <w:t xml:space="preserve">employ, or use the skills of, an appropriate professional or emerging professional artist or arts and cultural worker? </w:t>
      </w:r>
    </w:p>
    <w:p w14:paraId="6457DCAC" w14:textId="77777777" w:rsidR="00EE0831" w:rsidRPr="00024C00" w:rsidRDefault="00EE0831" w:rsidP="00266582">
      <w:pPr>
        <w:pStyle w:val="BulletList"/>
        <w:numPr>
          <w:ilvl w:val="1"/>
          <w:numId w:val="1"/>
        </w:numPr>
        <w:rPr>
          <w:b/>
        </w:rPr>
      </w:pPr>
      <w:r w:rsidRPr="00024C00">
        <w:t>benefit either an individual artist or the community?</w:t>
      </w:r>
    </w:p>
    <w:p w14:paraId="19B996BE" w14:textId="4B3C30BA" w:rsidR="00EE0831" w:rsidRPr="00024C00" w:rsidRDefault="00EE0831" w:rsidP="00266582">
      <w:pPr>
        <w:pStyle w:val="BulletList"/>
        <w:numPr>
          <w:ilvl w:val="1"/>
          <w:numId w:val="1"/>
        </w:numPr>
      </w:pPr>
      <w:r w:rsidRPr="00024C00">
        <w:t xml:space="preserve">reflect the aims of the Council’s </w:t>
      </w:r>
      <w:r w:rsidR="00DC6FB5">
        <w:t xml:space="preserve">Arts General Policy and Art Strategy 2017-2021, Corporate </w:t>
      </w:r>
      <w:proofErr w:type="gramStart"/>
      <w:r w:rsidR="00DC6FB5">
        <w:t>P</w:t>
      </w:r>
      <w:r w:rsidRPr="00024C00">
        <w:t>lan</w:t>
      </w:r>
      <w:proofErr w:type="gramEnd"/>
      <w:r w:rsidRPr="00024C00">
        <w:t xml:space="preserve"> or other published priorities?</w:t>
      </w:r>
    </w:p>
    <w:p w14:paraId="7FD8C2D9" w14:textId="77777777" w:rsidR="00EE0831" w:rsidRPr="00024C00" w:rsidRDefault="00EE0831" w:rsidP="00266582">
      <w:pPr>
        <w:pStyle w:val="BulletList"/>
        <w:numPr>
          <w:ilvl w:val="1"/>
          <w:numId w:val="1"/>
        </w:numPr>
      </w:pPr>
      <w:r w:rsidRPr="00024C00">
        <w:t>help to develop arts and culture in the community, develop audiences, increase social harmony?</w:t>
      </w:r>
    </w:p>
    <w:p w14:paraId="39B7F824" w14:textId="77777777" w:rsidR="00EE0831" w:rsidRPr="00024C00" w:rsidRDefault="00EE0831" w:rsidP="00266582">
      <w:pPr>
        <w:pStyle w:val="BulletList"/>
      </w:pPr>
      <w:r w:rsidRPr="00024C00">
        <w:t>Is there evidence of community need and support?</w:t>
      </w:r>
    </w:p>
    <w:p w14:paraId="61B759EA" w14:textId="77777777" w:rsidR="00EE0831" w:rsidRPr="00024C00" w:rsidRDefault="00EE0831" w:rsidP="00266582">
      <w:pPr>
        <w:pStyle w:val="BulletList"/>
      </w:pPr>
      <w:r w:rsidRPr="00024C00">
        <w:t>Does the activity address principles of social justice and equal opportunity?</w:t>
      </w:r>
    </w:p>
    <w:p w14:paraId="520141DE" w14:textId="77777777" w:rsidR="00EE0831" w:rsidRPr="00024C00" w:rsidRDefault="00EE0831" w:rsidP="00266582">
      <w:pPr>
        <w:pStyle w:val="BulletList"/>
      </w:pPr>
      <w:r w:rsidRPr="00024C00">
        <w:t xml:space="preserve">Have health and safety, insurance, </w:t>
      </w:r>
      <w:proofErr w:type="gramStart"/>
      <w:r w:rsidRPr="00024C00">
        <w:t>copyright</w:t>
      </w:r>
      <w:proofErr w:type="gramEnd"/>
      <w:r w:rsidRPr="00024C00">
        <w:t xml:space="preserve"> and licences been considered?</w:t>
      </w:r>
    </w:p>
    <w:p w14:paraId="1548D604" w14:textId="77777777" w:rsidR="00EE0831" w:rsidRPr="00024C00" w:rsidRDefault="00EE0831" w:rsidP="00266582">
      <w:pPr>
        <w:pStyle w:val="BulletList"/>
      </w:pPr>
      <w:r w:rsidRPr="00024C00">
        <w:t>Are any conditions to be applied to the funding?</w:t>
      </w:r>
    </w:p>
    <w:p w14:paraId="26470E4D" w14:textId="77777777" w:rsidR="00EE0831" w:rsidRPr="00024C00" w:rsidRDefault="00EE0831" w:rsidP="000B4DCE">
      <w:r w:rsidRPr="00024C00">
        <w:lastRenderedPageBreak/>
        <w:t xml:space="preserve">When the Committee meets about four weeks after the round closes, the individual assessments will be </w:t>
      </w:r>
      <w:proofErr w:type="gramStart"/>
      <w:r w:rsidRPr="00024C00">
        <w:t>compared</w:t>
      </w:r>
      <w:proofErr w:type="gramEnd"/>
      <w:r w:rsidRPr="00024C00">
        <w:t xml:space="preserve"> and a group assessment made. </w:t>
      </w:r>
    </w:p>
    <w:p w14:paraId="0EFC7851" w14:textId="77777777" w:rsidR="00EE0831" w:rsidRPr="00024C00" w:rsidRDefault="00EE0831" w:rsidP="000B4DCE">
      <w:r w:rsidRPr="00024C00">
        <w:t xml:space="preserve">The RADF Committee’s final recommendations are documented and presented to Council for ratification. After that, the RADF Liaison Officer develops a contract for each successful applicant to prepare for the release of funding. </w:t>
      </w:r>
    </w:p>
    <w:p w14:paraId="54AE7B5F" w14:textId="77777777" w:rsidR="00EE0831" w:rsidRPr="000B4DCE" w:rsidRDefault="00EE0831" w:rsidP="000B4DCE">
      <w:pPr>
        <w:pStyle w:val="Heading2"/>
      </w:pPr>
      <w:bookmarkStart w:id="172" w:name="_Toc152745616"/>
      <w:bookmarkStart w:id="173" w:name="_Toc153863004"/>
      <w:bookmarkStart w:id="174" w:name="_Toc153949872"/>
      <w:bookmarkStart w:id="175" w:name="_Toc492978111"/>
      <w:r w:rsidRPr="000B4DCE">
        <w:t>What happens if I am successful?</w:t>
      </w:r>
      <w:bookmarkEnd w:id="172"/>
      <w:bookmarkEnd w:id="173"/>
      <w:bookmarkEnd w:id="174"/>
      <w:bookmarkEnd w:id="175"/>
    </w:p>
    <w:p w14:paraId="44BFD89B" w14:textId="77777777" w:rsidR="00EE0831" w:rsidRPr="00024C00" w:rsidRDefault="00EE0831" w:rsidP="000B4DCE">
      <w:r w:rsidRPr="00024C00">
        <w:t>If you are successful, before you receive your grant money and begin your activity, you will receive from Council:</w:t>
      </w:r>
    </w:p>
    <w:p w14:paraId="0EE59E22" w14:textId="77777777" w:rsidR="00EE0831" w:rsidRPr="00024C00" w:rsidRDefault="00EE0831" w:rsidP="000B4DCE">
      <w:pPr>
        <w:pStyle w:val="BulletList"/>
      </w:pPr>
      <w:r w:rsidRPr="00024C00">
        <w:t xml:space="preserve">two copies of a </w:t>
      </w:r>
      <w:r w:rsidRPr="00024C00">
        <w:rPr>
          <w:color w:val="000000"/>
        </w:rPr>
        <w:t>RADF Letter of Offer</w:t>
      </w:r>
      <w:r w:rsidRPr="00024C00">
        <w:t xml:space="preserve"> specifying what the funding is being allocated for and any special conditions that may apply to your application</w:t>
      </w:r>
    </w:p>
    <w:p w14:paraId="19F04071" w14:textId="77777777" w:rsidR="00EE0831" w:rsidRPr="00024C00" w:rsidRDefault="00EE0831" w:rsidP="000B4DCE">
      <w:pPr>
        <w:pStyle w:val="BulletList"/>
        <w:numPr>
          <w:ilvl w:val="1"/>
          <w:numId w:val="1"/>
        </w:numPr>
      </w:pPr>
      <w:r w:rsidRPr="00024C00">
        <w:t xml:space="preserve">one copy to sign and return* </w:t>
      </w:r>
    </w:p>
    <w:p w14:paraId="30E4EA78" w14:textId="77777777" w:rsidR="00EE0831" w:rsidRPr="00024C00" w:rsidRDefault="00EE0831" w:rsidP="000B4DCE">
      <w:pPr>
        <w:pStyle w:val="BulletList"/>
        <w:numPr>
          <w:ilvl w:val="1"/>
          <w:numId w:val="1"/>
        </w:numPr>
      </w:pPr>
      <w:r w:rsidRPr="00024C00">
        <w:t>one copy to keep for your reference</w:t>
      </w:r>
    </w:p>
    <w:p w14:paraId="5903D901" w14:textId="77777777" w:rsidR="00EE0831" w:rsidRPr="00024C00" w:rsidRDefault="00EE0831" w:rsidP="000B4DCE">
      <w:pPr>
        <w:pStyle w:val="BulletList"/>
      </w:pPr>
      <w:r w:rsidRPr="00024C00">
        <w:t xml:space="preserve">all relevant forms you </w:t>
      </w:r>
      <w:proofErr w:type="gramStart"/>
      <w:r w:rsidRPr="00024C00">
        <w:t>have to</w:t>
      </w:r>
      <w:proofErr w:type="gramEnd"/>
      <w:r w:rsidRPr="00024C00">
        <w:t xml:space="preserve"> complete and return for the release of funds*</w:t>
      </w:r>
    </w:p>
    <w:p w14:paraId="03A8EC49" w14:textId="77777777" w:rsidR="00EE0831" w:rsidRPr="00024C00" w:rsidRDefault="00EE0831" w:rsidP="000B4DCE">
      <w:pPr>
        <w:pStyle w:val="BulletList"/>
      </w:pPr>
      <w:r w:rsidRPr="00024C00">
        <w:t>all relevant information you need to acknowledge the State Government and Council who are providing the grant.</w:t>
      </w:r>
    </w:p>
    <w:p w14:paraId="1D4EBD07" w14:textId="2AF01651" w:rsidR="00EE0831" w:rsidRPr="00024C00" w:rsidRDefault="00426E15" w:rsidP="00EE0831">
      <w:pPr>
        <w:rPr>
          <w:rFonts w:cs="Arial"/>
          <w:bCs/>
        </w:rPr>
      </w:pPr>
      <w:r>
        <w:rPr>
          <w:rFonts w:cs="Arial"/>
          <w:bCs/>
        </w:rPr>
        <w:t>(</w:t>
      </w:r>
      <w:r w:rsidR="00EE0831" w:rsidRPr="00024C00">
        <w:rPr>
          <w:rFonts w:cs="Arial"/>
          <w:bCs/>
        </w:rPr>
        <w:t>*No funds will be released until you sign and return all relevant documents to your RADF Liaison Officer</w:t>
      </w:r>
      <w:r>
        <w:rPr>
          <w:rFonts w:cs="Arial"/>
          <w:bCs/>
        </w:rPr>
        <w:t>)</w:t>
      </w:r>
      <w:r w:rsidR="00EE0831" w:rsidRPr="00024C00">
        <w:rPr>
          <w:rFonts w:cs="Arial"/>
          <w:bCs/>
        </w:rPr>
        <w:t>.</w:t>
      </w:r>
    </w:p>
    <w:p w14:paraId="24F57ECE" w14:textId="77777777" w:rsidR="00EE0831" w:rsidRPr="00024C00" w:rsidRDefault="00EE0831" w:rsidP="00EE0831">
      <w:r w:rsidRPr="00024C00">
        <w:t>The RADF Committee may ask for special conditions of funding to be included in your contract. These must be met through your funded activity.</w:t>
      </w:r>
    </w:p>
    <w:p w14:paraId="3BF64655" w14:textId="77777777" w:rsidR="00EE0831" w:rsidRPr="00024C00" w:rsidRDefault="00EE0831" w:rsidP="000B4DCE">
      <w:r w:rsidRPr="00024C00">
        <w:t>Some conditions of grant are common to all RADF recipients, such as:</w:t>
      </w:r>
    </w:p>
    <w:p w14:paraId="71F4F13C" w14:textId="77777777" w:rsidR="00EE0831" w:rsidRPr="00024C00" w:rsidRDefault="00EE0831" w:rsidP="000B4DCE">
      <w:pPr>
        <w:pStyle w:val="BulletList"/>
      </w:pPr>
      <w:r w:rsidRPr="00024C00">
        <w:t>wherever possible, all funded activities must begin within the financial year of the receipt of funding</w:t>
      </w:r>
    </w:p>
    <w:p w14:paraId="5CD77A24" w14:textId="77777777" w:rsidR="00EE0831" w:rsidRPr="00024C00" w:rsidRDefault="00EE0831" w:rsidP="000B4DCE">
      <w:pPr>
        <w:pStyle w:val="BulletList"/>
      </w:pPr>
      <w:r w:rsidRPr="00024C00">
        <w:t>grants can be withdrawn if an activity is unduly delayed — you will need to reapply in the following year</w:t>
      </w:r>
    </w:p>
    <w:p w14:paraId="51758DC5" w14:textId="77777777" w:rsidR="00EE0831" w:rsidRPr="00024C00" w:rsidRDefault="00EE0831" w:rsidP="000B4DCE">
      <w:pPr>
        <w:pStyle w:val="BulletList"/>
      </w:pPr>
      <w:r w:rsidRPr="00024C00">
        <w:t>your acknowledgement of RADF funding in all publicity about your activity and as part of the outcome</w:t>
      </w:r>
    </w:p>
    <w:p w14:paraId="25CC9E7A" w14:textId="77777777" w:rsidR="00EE0831" w:rsidRPr="00024C00" w:rsidRDefault="00EE0831" w:rsidP="000B4DCE">
      <w:pPr>
        <w:pStyle w:val="BulletList"/>
        <w:rPr>
          <w:i/>
        </w:rPr>
      </w:pPr>
      <w:r w:rsidRPr="00024C00">
        <w:t>requesting approval from the RADF Committee for any changes to your application.</w:t>
      </w:r>
    </w:p>
    <w:p w14:paraId="31DC7FAD" w14:textId="77777777" w:rsidR="00EE0831" w:rsidRPr="00024C00" w:rsidRDefault="00EE0831" w:rsidP="00EE0831">
      <w:pPr>
        <w:rPr>
          <w:rFonts w:cs="Arial"/>
          <w:i/>
        </w:rPr>
      </w:pPr>
      <w:r w:rsidRPr="00024C00">
        <w:rPr>
          <w:rFonts w:cs="Arial"/>
        </w:rPr>
        <w:t>Other conditions may be developed by your Council, such as:</w:t>
      </w:r>
    </w:p>
    <w:p w14:paraId="6792B87E" w14:textId="77777777" w:rsidR="00EE0831" w:rsidRPr="00024C00" w:rsidRDefault="00EE0831" w:rsidP="000B4DCE">
      <w:pPr>
        <w:pStyle w:val="BulletList"/>
      </w:pPr>
      <w:r w:rsidRPr="00024C00">
        <w:t xml:space="preserve">more information and/or evidence of the community need for a proposed workshop </w:t>
      </w:r>
    </w:p>
    <w:p w14:paraId="02BC98B6" w14:textId="77777777" w:rsidR="00EE0831" w:rsidRPr="00024C00" w:rsidRDefault="00EE0831" w:rsidP="000B4DCE">
      <w:pPr>
        <w:pStyle w:val="BulletList"/>
      </w:pPr>
      <w:r w:rsidRPr="00024C00">
        <w:t>more information and/or evidence that individuals cited as being involved in an activity have been contacted, have given consent and are available</w:t>
      </w:r>
    </w:p>
    <w:p w14:paraId="183B36EA" w14:textId="77777777" w:rsidR="00EE0831" w:rsidRPr="00024C00" w:rsidRDefault="00EE0831" w:rsidP="000B4DCE">
      <w:pPr>
        <w:pStyle w:val="BulletList"/>
      </w:pPr>
      <w:r w:rsidRPr="00024C00">
        <w:t>a request to:</w:t>
      </w:r>
    </w:p>
    <w:p w14:paraId="32B67CB6" w14:textId="77777777" w:rsidR="00EE0831" w:rsidRPr="00024C00" w:rsidRDefault="00EE0831" w:rsidP="000B4DCE">
      <w:pPr>
        <w:pStyle w:val="BulletList"/>
        <w:numPr>
          <w:ilvl w:val="1"/>
          <w:numId w:val="1"/>
        </w:numPr>
      </w:pPr>
      <w:r w:rsidRPr="00024C00">
        <w:t>address a gathering of peers after a funded activity</w:t>
      </w:r>
    </w:p>
    <w:p w14:paraId="1DDB2A76" w14:textId="77777777" w:rsidR="00EE0831" w:rsidRPr="00024C00" w:rsidRDefault="00EE0831" w:rsidP="000B4DCE">
      <w:pPr>
        <w:pStyle w:val="BulletList"/>
        <w:numPr>
          <w:ilvl w:val="1"/>
          <w:numId w:val="1"/>
        </w:numPr>
      </w:pPr>
      <w:r w:rsidRPr="00024C00">
        <w:t>offer a workshop demonstrating new skills</w:t>
      </w:r>
    </w:p>
    <w:p w14:paraId="0DA8AB6D" w14:textId="294E0CA5" w:rsidR="00EE0831" w:rsidRPr="00024C00" w:rsidRDefault="00EE0831" w:rsidP="000B4DCE">
      <w:pPr>
        <w:pStyle w:val="BulletList"/>
        <w:numPr>
          <w:ilvl w:val="1"/>
          <w:numId w:val="1"/>
        </w:numPr>
      </w:pPr>
      <w:r w:rsidRPr="00024C00">
        <w:t xml:space="preserve">make documentary material available to the local library. </w:t>
      </w:r>
    </w:p>
    <w:p w14:paraId="1B84D136" w14:textId="77777777" w:rsidR="00EE0831" w:rsidRPr="000B4DCE" w:rsidRDefault="00EE0831" w:rsidP="000B4DCE">
      <w:pPr>
        <w:pStyle w:val="Heading2"/>
      </w:pPr>
      <w:bookmarkStart w:id="176" w:name="_Toc152745617"/>
      <w:bookmarkStart w:id="177" w:name="_Toc153863005"/>
      <w:bookmarkStart w:id="178" w:name="_Toc153949873"/>
      <w:bookmarkStart w:id="179" w:name="_Toc492978112"/>
      <w:r w:rsidRPr="000B4DCE">
        <w:lastRenderedPageBreak/>
        <w:t>Can I alter my application after funding has been allocated?</w:t>
      </w:r>
      <w:bookmarkEnd w:id="176"/>
      <w:bookmarkEnd w:id="177"/>
      <w:bookmarkEnd w:id="178"/>
      <w:bookmarkEnd w:id="179"/>
    </w:p>
    <w:p w14:paraId="515AC295" w14:textId="77777777" w:rsidR="00EE0831" w:rsidRPr="00024C00" w:rsidRDefault="00EE0831" w:rsidP="000B4DCE">
      <w:r w:rsidRPr="00024C00">
        <w:t>Sometimes circumstances change and you cannot carry out your activity exactly as described in your application. When this happens, you MUST:</w:t>
      </w:r>
    </w:p>
    <w:p w14:paraId="21E7B04A" w14:textId="77777777" w:rsidR="00EE0831" w:rsidRPr="00024C00" w:rsidRDefault="00EE0831" w:rsidP="000B4DCE">
      <w:pPr>
        <w:pStyle w:val="BulletList"/>
      </w:pPr>
      <w:r w:rsidRPr="00024C00">
        <w:t>notify the RADF Committee through the RADF Liaison Officer in writing or by email</w:t>
      </w:r>
    </w:p>
    <w:p w14:paraId="5062B869" w14:textId="77777777" w:rsidR="00EE0831" w:rsidRPr="00024C00" w:rsidRDefault="00EE0831" w:rsidP="000B4DCE">
      <w:pPr>
        <w:pStyle w:val="BulletList"/>
      </w:pPr>
      <w:r w:rsidRPr="00024C00">
        <w:t xml:space="preserve">receive approval of any change before beginning your activity. </w:t>
      </w:r>
    </w:p>
    <w:p w14:paraId="7A6C09F3" w14:textId="3247D15C" w:rsidR="00EE0831" w:rsidRPr="00024C00" w:rsidRDefault="00EE0831" w:rsidP="000B4DCE">
      <w:r w:rsidRPr="00024C00">
        <w:t>The RADF Committee can:</w:t>
      </w:r>
    </w:p>
    <w:p w14:paraId="1DC69A34" w14:textId="77777777" w:rsidR="00EE0831" w:rsidRPr="00024C00" w:rsidRDefault="00EE0831" w:rsidP="000B4DCE">
      <w:pPr>
        <w:pStyle w:val="BulletList"/>
      </w:pPr>
      <w:r w:rsidRPr="00024C00">
        <w:t>approve the changes</w:t>
      </w:r>
    </w:p>
    <w:p w14:paraId="67167828" w14:textId="77777777" w:rsidR="00EE0831" w:rsidRPr="00024C00" w:rsidRDefault="00EE0831" w:rsidP="000B4DCE">
      <w:pPr>
        <w:pStyle w:val="BulletList"/>
      </w:pPr>
      <w:r w:rsidRPr="00024C00">
        <w:t xml:space="preserve">request that you complete a new application form </w:t>
      </w:r>
    </w:p>
    <w:p w14:paraId="640C8A5E" w14:textId="77777777" w:rsidR="00EE0831" w:rsidRPr="00024C00" w:rsidRDefault="00EE0831" w:rsidP="000B4DCE">
      <w:pPr>
        <w:pStyle w:val="BulletList"/>
      </w:pPr>
      <w:r w:rsidRPr="00024C00">
        <w:t>ask you to return the funds and re-submit your application in the next round.</w:t>
      </w:r>
    </w:p>
    <w:p w14:paraId="3DE17286" w14:textId="77777777" w:rsidR="00EE0831" w:rsidRPr="00024C00" w:rsidRDefault="00EE0831" w:rsidP="000B4DCE">
      <w:r w:rsidRPr="00024C00">
        <w:t>Any agreement to alterations must be:</w:t>
      </w:r>
    </w:p>
    <w:p w14:paraId="0CF35BD2" w14:textId="77777777" w:rsidR="00EE0831" w:rsidRPr="00024C00" w:rsidRDefault="00EE0831" w:rsidP="000B4DCE">
      <w:pPr>
        <w:pStyle w:val="BulletList"/>
      </w:pPr>
      <w:r w:rsidRPr="00024C00">
        <w:t xml:space="preserve">made in writing </w:t>
      </w:r>
    </w:p>
    <w:p w14:paraId="6F16324C" w14:textId="77777777" w:rsidR="00EE0831" w:rsidRPr="00024C00" w:rsidRDefault="00EE0831" w:rsidP="000B4DCE">
      <w:pPr>
        <w:pStyle w:val="BulletList"/>
      </w:pPr>
      <w:r w:rsidRPr="00024C00">
        <w:t>endorsed by the chair of the RADF Committee</w:t>
      </w:r>
    </w:p>
    <w:p w14:paraId="4194717D" w14:textId="2DD21749" w:rsidR="00EE0831" w:rsidRPr="00024C00" w:rsidRDefault="00EE0831" w:rsidP="000B4DCE">
      <w:pPr>
        <w:pStyle w:val="BulletList"/>
      </w:pPr>
      <w:r w:rsidRPr="00BF12A0">
        <w:t xml:space="preserve">approved and signed by the </w:t>
      </w:r>
      <w:r w:rsidR="00E400E6" w:rsidRPr="00BF12A0">
        <w:t>RADF Liaison Officer.</w:t>
      </w:r>
    </w:p>
    <w:p w14:paraId="0A64FA64" w14:textId="77777777" w:rsidR="00EE0831" w:rsidRPr="00024C00" w:rsidRDefault="00EE0831" w:rsidP="00EE0831">
      <w:pPr>
        <w:tabs>
          <w:tab w:val="left" w:pos="-1382"/>
          <w:tab w:val="left" w:pos="-662"/>
          <w:tab w:val="left" w:pos="38"/>
          <w:tab w:val="left" w:pos="7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ind w:right="232"/>
        <w:rPr>
          <w:rFonts w:cs="Arial"/>
          <w:bCs/>
        </w:rPr>
      </w:pPr>
      <w:r w:rsidRPr="00024C00">
        <w:rPr>
          <w:rFonts w:cs="Arial"/>
        </w:rPr>
        <w:t>Please note</w:t>
      </w:r>
      <w:r w:rsidRPr="00024C00">
        <w:rPr>
          <w:rFonts w:cs="Arial"/>
          <w:b/>
        </w:rPr>
        <w:t>:</w:t>
      </w:r>
      <w:r w:rsidRPr="00024C00">
        <w:rPr>
          <w:rFonts w:cs="Arial"/>
          <w:bCs/>
        </w:rPr>
        <w:t xml:space="preserve"> If you change your application without approval, Council can ask for the funds to be returned.</w:t>
      </w:r>
    </w:p>
    <w:p w14:paraId="4B79143B" w14:textId="77777777" w:rsidR="00EE0831" w:rsidRPr="003756E1" w:rsidRDefault="00EE0831" w:rsidP="00EE0831">
      <w:pPr>
        <w:pStyle w:val="Heading2"/>
        <w:spacing w:after="120"/>
      </w:pPr>
      <w:bookmarkStart w:id="180" w:name="_Toc152745618"/>
      <w:bookmarkStart w:id="181" w:name="_Toc153863006"/>
      <w:bookmarkStart w:id="182" w:name="_Toc153949874"/>
      <w:bookmarkStart w:id="183" w:name="_Toc492978113"/>
      <w:r w:rsidRPr="003756E1">
        <w:t>I have completed my funded activity. Is there anything else I should do?</w:t>
      </w:r>
      <w:bookmarkEnd w:id="180"/>
      <w:bookmarkEnd w:id="181"/>
      <w:bookmarkEnd w:id="182"/>
      <w:bookmarkEnd w:id="183"/>
    </w:p>
    <w:p w14:paraId="7F0A0B4C" w14:textId="77777777" w:rsidR="00EE0831" w:rsidRPr="00024C00" w:rsidRDefault="00EE0831" w:rsidP="003756E1">
      <w:r w:rsidRPr="00024C00">
        <w:rPr>
          <w:lang w:eastAsia="en-AU"/>
        </w:rPr>
        <w:t xml:space="preserve">Yes. You must complete and submit an </w:t>
      </w:r>
      <w:r w:rsidRPr="00024C00">
        <w:rPr>
          <w:iCs/>
          <w:lang w:eastAsia="en-AU"/>
        </w:rPr>
        <w:t>Outcome Report</w:t>
      </w:r>
      <w:r w:rsidRPr="00024C00">
        <w:rPr>
          <w:lang w:eastAsia="en-AU"/>
        </w:rPr>
        <w:t xml:space="preserve"> to </w:t>
      </w:r>
      <w:r w:rsidRPr="00024C00">
        <w:t xml:space="preserve">Council </w:t>
      </w:r>
      <w:r w:rsidRPr="00024C00">
        <w:rPr>
          <w:bCs/>
        </w:rPr>
        <w:t>no more than 8 weeks</w:t>
      </w:r>
      <w:r w:rsidRPr="00024C00">
        <w:t xml:space="preserve"> after completing your funded activity. This acquits the local RADF monies you spent.</w:t>
      </w:r>
    </w:p>
    <w:p w14:paraId="3F606A15" w14:textId="77777777" w:rsidR="00EE0831" w:rsidRPr="00024C00" w:rsidRDefault="00EE0831" w:rsidP="003756E1">
      <w:r w:rsidRPr="00024C00">
        <w:t xml:space="preserve">If you fail to acquit your grant, you will be ineligible to apply for future funding through </w:t>
      </w:r>
      <w:r w:rsidRPr="00024C00">
        <w:rPr>
          <w:iCs/>
        </w:rPr>
        <w:t xml:space="preserve">RADF and Arts Queensland. </w:t>
      </w:r>
      <w:r w:rsidRPr="00024C00">
        <w:t>In some circumstances, you may be asked to repay the grant.</w:t>
      </w:r>
    </w:p>
    <w:p w14:paraId="70D26AB0" w14:textId="77777777" w:rsidR="00EE0831" w:rsidRPr="00024C00" w:rsidRDefault="00EE0831" w:rsidP="003756E1">
      <w:r w:rsidRPr="00024C00">
        <w:t xml:space="preserve">Your </w:t>
      </w:r>
      <w:r w:rsidRPr="00024C00">
        <w:rPr>
          <w:iCs/>
        </w:rPr>
        <w:t>outcome report</w:t>
      </w:r>
      <w:r w:rsidRPr="00024C00">
        <w:t xml:space="preserve"> must show evidence of the outcomes of the activity and how the RADF money was spent. It is a chance to reflect on the level of success your activity achieved by: </w:t>
      </w:r>
    </w:p>
    <w:p w14:paraId="5353D194" w14:textId="77777777" w:rsidR="00EE0831" w:rsidRPr="00024C00" w:rsidRDefault="00EE0831" w:rsidP="003756E1">
      <w:pPr>
        <w:pStyle w:val="BulletList"/>
      </w:pPr>
      <w:r w:rsidRPr="00024C00">
        <w:t>identifying key outcomes</w:t>
      </w:r>
    </w:p>
    <w:p w14:paraId="519C0D55" w14:textId="77777777" w:rsidR="00EE0831" w:rsidRPr="00024C00" w:rsidRDefault="00EE0831" w:rsidP="003756E1">
      <w:pPr>
        <w:pStyle w:val="BulletList"/>
      </w:pPr>
      <w:r w:rsidRPr="00024C00">
        <w:t xml:space="preserve">assessing the benefits and drawbacks </w:t>
      </w:r>
    </w:p>
    <w:p w14:paraId="6AB8454D" w14:textId="77777777" w:rsidR="00EE0831" w:rsidRPr="00024C00" w:rsidRDefault="00EE0831" w:rsidP="003756E1">
      <w:pPr>
        <w:pStyle w:val="BulletList"/>
      </w:pPr>
      <w:r w:rsidRPr="00024C00">
        <w:t>checking your financial estimates against your actual expenditure</w:t>
      </w:r>
    </w:p>
    <w:p w14:paraId="3A47897E" w14:textId="77777777" w:rsidR="00EE0831" w:rsidRPr="00024C00" w:rsidRDefault="00EE0831" w:rsidP="003756E1">
      <w:pPr>
        <w:pStyle w:val="BulletList"/>
      </w:pPr>
      <w:r w:rsidRPr="00024C00">
        <w:t xml:space="preserve">learning from any difficulties — these can often teach more than successes </w:t>
      </w:r>
    </w:p>
    <w:p w14:paraId="65727D8A" w14:textId="77777777" w:rsidR="00EE0831" w:rsidRPr="00024C00" w:rsidRDefault="00EE0831" w:rsidP="003756E1">
      <w:pPr>
        <w:pStyle w:val="BulletList"/>
      </w:pPr>
      <w:r w:rsidRPr="00024C00">
        <w:t>recognising the potential for growth or new directions in your work</w:t>
      </w:r>
    </w:p>
    <w:p w14:paraId="7446FE02" w14:textId="77777777" w:rsidR="00EE0831" w:rsidRPr="00024C00" w:rsidRDefault="00EE0831" w:rsidP="003756E1">
      <w:pPr>
        <w:pStyle w:val="BulletList"/>
      </w:pPr>
      <w:r w:rsidRPr="00024C00">
        <w:t>setting new priorities.</w:t>
      </w:r>
    </w:p>
    <w:p w14:paraId="628B7BA0" w14:textId="680DE55D" w:rsidR="00EE0831" w:rsidRPr="00024C00" w:rsidRDefault="00EE0831" w:rsidP="003756E1">
      <w:r w:rsidRPr="00024C00">
        <w:t xml:space="preserve">The outcome report is also used to nominate </w:t>
      </w:r>
      <w:r w:rsidR="009E63C5" w:rsidRPr="00024C00">
        <w:t>projects</w:t>
      </w:r>
      <w:r w:rsidRPr="00024C00">
        <w:t xml:space="preserve"> for </w:t>
      </w:r>
      <w:r w:rsidR="009E63C5" w:rsidRPr="00024C00">
        <w:t>a</w:t>
      </w:r>
      <w:r w:rsidRPr="00024C00">
        <w:t xml:space="preserve"> </w:t>
      </w:r>
      <w:r w:rsidRPr="00024C00">
        <w:rPr>
          <w:iCs/>
        </w:rPr>
        <w:t xml:space="preserve">RADF </w:t>
      </w:r>
      <w:r w:rsidR="00426E15">
        <w:rPr>
          <w:iCs/>
        </w:rPr>
        <w:t>case s</w:t>
      </w:r>
      <w:r w:rsidR="009E63C5" w:rsidRPr="00024C00">
        <w:rPr>
          <w:iCs/>
        </w:rPr>
        <w:t>tudy</w:t>
      </w:r>
      <w:r w:rsidR="00426E15">
        <w:rPr>
          <w:iCs/>
        </w:rPr>
        <w:t xml:space="preserve"> ‘RADF In Review’.</w:t>
      </w:r>
    </w:p>
    <w:p w14:paraId="0EEBFBC0" w14:textId="77777777" w:rsidR="00EE0831" w:rsidRPr="003756E1" w:rsidRDefault="00EE0831" w:rsidP="003756E1">
      <w:pPr>
        <w:pStyle w:val="Heading2"/>
      </w:pPr>
      <w:bookmarkStart w:id="184" w:name="_Toc152745620"/>
      <w:bookmarkStart w:id="185" w:name="_Toc153863008"/>
      <w:bookmarkStart w:id="186" w:name="_Toc153949876"/>
      <w:bookmarkStart w:id="187" w:name="_Toc492978114"/>
      <w:r w:rsidRPr="003756E1">
        <w:t>If I have a problem, how do I deal with any dispute resolution?</w:t>
      </w:r>
      <w:bookmarkEnd w:id="184"/>
      <w:bookmarkEnd w:id="185"/>
      <w:bookmarkEnd w:id="186"/>
      <w:bookmarkEnd w:id="187"/>
    </w:p>
    <w:p w14:paraId="0E259B31" w14:textId="2DCDB526" w:rsidR="00EE0831" w:rsidRPr="00024C00" w:rsidRDefault="00EE0831" w:rsidP="003756E1">
      <w:r w:rsidRPr="00024C00">
        <w:t xml:space="preserve">Occasionally, conflict can arise between applicants and Committee members or Council staff. If this happens, you should, in the first instance, </w:t>
      </w:r>
      <w:r w:rsidR="003756E1">
        <w:t xml:space="preserve">advise the </w:t>
      </w:r>
      <w:r w:rsidRPr="00024C00">
        <w:t>RADF Liaison Officer about any disagreement or conflict with your application.</w:t>
      </w:r>
    </w:p>
    <w:p w14:paraId="53BF613E" w14:textId="154A42B4" w:rsidR="00EE0831" w:rsidRPr="00024C00" w:rsidRDefault="00996E4B" w:rsidP="003756E1">
      <w:r>
        <w:t>Applicants</w:t>
      </w:r>
      <w:r w:rsidR="00EE0831" w:rsidRPr="00024C00">
        <w:t xml:space="preserve"> have the right to request a meeting with a Committee member or Council staff member to get feedback about </w:t>
      </w:r>
      <w:r>
        <w:t>their</w:t>
      </w:r>
      <w:r w:rsidR="00EE0831" w:rsidRPr="00024C00">
        <w:t xml:space="preserve"> application or to see</w:t>
      </w:r>
      <w:r w:rsidR="00E5723E">
        <w:t xml:space="preserve"> minutes of assessment meetings where relevant.</w:t>
      </w:r>
    </w:p>
    <w:p w14:paraId="70027B6F" w14:textId="05467EB6" w:rsidR="00EE0831" w:rsidRDefault="00EE0831" w:rsidP="003756E1">
      <w:r w:rsidRPr="00024C00">
        <w:lastRenderedPageBreak/>
        <w:t xml:space="preserve">Arts Queensland can offer advice about the RADF Program to </w:t>
      </w:r>
      <w:r w:rsidR="00B629CC">
        <w:t>applicants</w:t>
      </w:r>
      <w:r w:rsidRPr="00024C00">
        <w:t xml:space="preserve"> and the </w:t>
      </w:r>
      <w:proofErr w:type="gramStart"/>
      <w:r w:rsidRPr="00024C00">
        <w:t>Committee, but</w:t>
      </w:r>
      <w:proofErr w:type="gramEnd"/>
      <w:r w:rsidRPr="00024C00">
        <w:t xml:space="preserve"> is not available to mediate. </w:t>
      </w:r>
    </w:p>
    <w:p w14:paraId="40A00CC8" w14:textId="0AFF91C0" w:rsidR="00B629CC" w:rsidRDefault="006D055A" w:rsidP="003756E1">
      <w:r>
        <w:rPr>
          <w:noProof/>
        </w:rPr>
        <mc:AlternateContent>
          <mc:Choice Requires="wps">
            <w:drawing>
              <wp:anchor distT="0" distB="0" distL="114300" distR="114300" simplePos="0" relativeHeight="251666432" behindDoc="0" locked="0" layoutInCell="1" allowOverlap="1" wp14:anchorId="09871BBD" wp14:editId="2DDDCE70">
                <wp:simplePos x="0" y="0"/>
                <wp:positionH relativeFrom="column">
                  <wp:posOffset>-1796</wp:posOffset>
                </wp:positionH>
                <wp:positionV relativeFrom="paragraph">
                  <wp:posOffset>7276421</wp:posOffset>
                </wp:positionV>
                <wp:extent cx="5722883" cy="536028"/>
                <wp:effectExtent l="0" t="0" r="11430" b="16510"/>
                <wp:wrapNone/>
                <wp:docPr id="3" name="Text Box 3"/>
                <wp:cNvGraphicFramePr/>
                <a:graphic xmlns:a="http://schemas.openxmlformats.org/drawingml/2006/main">
                  <a:graphicData uri="http://schemas.microsoft.com/office/word/2010/wordprocessingShape">
                    <wps:wsp>
                      <wps:cNvSpPr txBox="1"/>
                      <wps:spPr>
                        <a:xfrm>
                          <a:off x="0" y="0"/>
                          <a:ext cx="5722883" cy="536028"/>
                        </a:xfrm>
                        <a:prstGeom prst="rect">
                          <a:avLst/>
                        </a:prstGeom>
                        <a:solidFill>
                          <a:schemeClr val="lt1"/>
                        </a:solidFill>
                        <a:ln w="6350">
                          <a:solidFill>
                            <a:prstClr val="black"/>
                          </a:solidFill>
                        </a:ln>
                      </wps:spPr>
                      <wps:txbx>
                        <w:txbxContent>
                          <w:p w14:paraId="07C06E59" w14:textId="1B74EE33" w:rsidR="002A52E1" w:rsidRDefault="002A52E1">
                            <w:r>
                              <w:t xml:space="preserve">Front Cover Image: </w:t>
                            </w:r>
                            <w:proofErr w:type="spellStart"/>
                            <w:r w:rsidRPr="006D055A">
                              <w:t>Madja</w:t>
                            </w:r>
                            <w:proofErr w:type="spellEnd"/>
                            <w:r w:rsidRPr="006D055A">
                              <w:t xml:space="preserve"> </w:t>
                            </w:r>
                            <w:proofErr w:type="spellStart"/>
                            <w:r w:rsidRPr="006D055A">
                              <w:t>Maku</w:t>
                            </w:r>
                            <w:proofErr w:type="spellEnd"/>
                            <w:r w:rsidRPr="006D055A">
                              <w:t xml:space="preserve"> </w:t>
                            </w:r>
                            <w:proofErr w:type="spellStart"/>
                            <w:r w:rsidRPr="006D055A">
                              <w:t>Nyajil</w:t>
                            </w:r>
                            <w:proofErr w:type="spellEnd"/>
                            <w:r w:rsidRPr="006D055A">
                              <w:t xml:space="preserve"> </w:t>
                            </w:r>
                            <w:proofErr w:type="spellStart"/>
                            <w:r w:rsidRPr="006D055A">
                              <w:t>Jalum</w:t>
                            </w:r>
                            <w:proofErr w:type="spellEnd"/>
                            <w:r w:rsidRPr="006D055A">
                              <w:t xml:space="preserve">’ (detail) by </w:t>
                            </w:r>
                            <w:proofErr w:type="spellStart"/>
                            <w:r w:rsidRPr="006D055A">
                              <w:t>Lenice</w:t>
                            </w:r>
                            <w:proofErr w:type="spellEnd"/>
                            <w:r w:rsidRPr="006D055A">
                              <w:t xml:space="preserve"> </w:t>
                            </w:r>
                            <w:proofErr w:type="spellStart"/>
                            <w:r w:rsidRPr="006D055A">
                              <w:t>Schonenberger</w:t>
                            </w:r>
                            <w:proofErr w:type="spellEnd"/>
                            <w:r w:rsidRPr="006D055A">
                              <w:t>, Loretta Pierce Lenoy &amp; Ronald Bamboo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871BBD" id="_x0000_t202" coordsize="21600,21600" o:spt="202" path="m,l,21600r21600,l21600,xe">
                <v:stroke joinstyle="miter"/>
                <v:path gradientshapeok="t" o:connecttype="rect"/>
              </v:shapetype>
              <v:shape id="Text Box 3" o:spid="_x0000_s1028" type="#_x0000_t202" style="position:absolute;margin-left:-.15pt;margin-top:572.95pt;width:450.6pt;height:42.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" fillcolor="#f8f8f8 [3201]" strokeweight=".5pt">
                <v:textbox>
                  <w:txbxContent>
                    <w:p w14:paraId="07C06E59" w14:textId="1B74EE33" w:rsidR="002A52E1" w:rsidRDefault="002A52E1">
                      <w:r>
                        <w:t xml:space="preserve">Front Cover Image: </w:t>
                      </w:r>
                      <w:proofErr w:type="spellStart"/>
                      <w:r w:rsidRPr="006D055A">
                        <w:t>Madja</w:t>
                      </w:r>
                      <w:proofErr w:type="spellEnd"/>
                      <w:r w:rsidRPr="006D055A">
                        <w:t xml:space="preserve"> </w:t>
                      </w:r>
                      <w:proofErr w:type="spellStart"/>
                      <w:r w:rsidRPr="006D055A">
                        <w:t>Maku</w:t>
                      </w:r>
                      <w:proofErr w:type="spellEnd"/>
                      <w:r w:rsidRPr="006D055A">
                        <w:t xml:space="preserve"> </w:t>
                      </w:r>
                      <w:proofErr w:type="spellStart"/>
                      <w:r w:rsidRPr="006D055A">
                        <w:t>Nyajil</w:t>
                      </w:r>
                      <w:proofErr w:type="spellEnd"/>
                      <w:r w:rsidRPr="006D055A">
                        <w:t xml:space="preserve"> </w:t>
                      </w:r>
                      <w:proofErr w:type="spellStart"/>
                      <w:r w:rsidRPr="006D055A">
                        <w:t>Jalum</w:t>
                      </w:r>
                      <w:proofErr w:type="spellEnd"/>
                      <w:r w:rsidRPr="006D055A">
                        <w:t xml:space="preserve">’ (detail) by </w:t>
                      </w:r>
                      <w:proofErr w:type="spellStart"/>
                      <w:r w:rsidRPr="006D055A">
                        <w:t>Lenice</w:t>
                      </w:r>
                      <w:proofErr w:type="spellEnd"/>
                      <w:r w:rsidRPr="006D055A">
                        <w:t xml:space="preserve"> </w:t>
                      </w:r>
                      <w:proofErr w:type="spellStart"/>
                      <w:r w:rsidRPr="006D055A">
                        <w:t>Schonenberger</w:t>
                      </w:r>
                      <w:proofErr w:type="spellEnd"/>
                      <w:r w:rsidRPr="006D055A">
                        <w:t>, Loretta Pierce Lenoy &amp; Ronald Bamboo</w:t>
                      </w:r>
                    </w:p>
                  </w:txbxContent>
                </v:textbox>
              </v:shape>
            </w:pict>
          </mc:Fallback>
        </mc:AlternateContent>
      </w:r>
      <w:r w:rsidR="009709E7">
        <w:t xml:space="preserve">Where further action in required, contact the Dispute Resolution Centre through the Department of Justice and Attorney General.  Further information is available from </w:t>
      </w:r>
      <w:r w:rsidR="00426E15">
        <w:t>www.justice.qld.gov.au</w:t>
      </w:r>
      <w:r w:rsidR="009709E7">
        <w:t xml:space="preserve"> or </w:t>
      </w:r>
      <w:r w:rsidR="005B7307">
        <w:t>T: 13 74 68</w:t>
      </w:r>
    </w:p>
    <w:sectPr w:rsidR="00B629CC" w:rsidSect="00352FD2">
      <w:headerReference w:type="even" r:id="rId32"/>
      <w:headerReference w:type="default" r:id="rId33"/>
      <w:footerReference w:type="default" r:id="rId34"/>
      <w:headerReference w:type="first" r:id="rId35"/>
      <w:pgSz w:w="11906" w:h="16838" w:code="9"/>
      <w:pgMar w:top="1701"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008A5" w14:textId="77777777" w:rsidR="002A52E1" w:rsidRDefault="002A52E1" w:rsidP="00D2414A">
      <w:pPr>
        <w:spacing w:after="0" w:line="240" w:lineRule="auto"/>
      </w:pPr>
      <w:r>
        <w:separator/>
      </w:r>
    </w:p>
  </w:endnote>
  <w:endnote w:type="continuationSeparator" w:id="0">
    <w:p w14:paraId="29D3CC45" w14:textId="77777777" w:rsidR="002A52E1" w:rsidRDefault="002A52E1" w:rsidP="00D2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8" w:space="0" w:color="008195" w:themeColor="accent1"/>
      </w:tblBorders>
      <w:tblLook w:val="04A0" w:firstRow="1" w:lastRow="0" w:firstColumn="1" w:lastColumn="0" w:noHBand="0" w:noVBand="1"/>
    </w:tblPr>
    <w:tblGrid>
      <w:gridCol w:w="4535"/>
      <w:gridCol w:w="4535"/>
    </w:tblGrid>
    <w:tr w:rsidR="002A52E1" w:rsidRPr="00833F0C" w14:paraId="45EAA87C" w14:textId="77777777" w:rsidTr="005F5F6A">
      <w:tc>
        <w:tcPr>
          <w:tcW w:w="2500" w:type="pct"/>
          <w:tcBorders>
            <w:top w:val="nil"/>
          </w:tcBorders>
        </w:tcPr>
        <w:p w14:paraId="3185B33A" w14:textId="03CCC66C" w:rsidR="002A52E1" w:rsidRPr="00833F0C" w:rsidRDefault="002A52E1" w:rsidP="00FC2E88">
          <w:pPr>
            <w:pStyle w:val="SmallText"/>
            <w:jc w:val="left"/>
          </w:pPr>
        </w:p>
      </w:tc>
      <w:tc>
        <w:tcPr>
          <w:tcW w:w="2500" w:type="pct"/>
          <w:tcBorders>
            <w:top w:val="nil"/>
            <w:bottom w:val="nil"/>
          </w:tcBorders>
        </w:tcPr>
        <w:p w14:paraId="71397FD9" w14:textId="61E4DF9E" w:rsidR="002A52E1" w:rsidRPr="00833F0C" w:rsidRDefault="002A52E1" w:rsidP="00FC2E88">
          <w:pPr>
            <w:pStyle w:val="SmallText"/>
            <w:jc w:val="right"/>
          </w:pPr>
        </w:p>
      </w:tc>
    </w:tr>
  </w:tbl>
  <w:p w14:paraId="2EC17C41" w14:textId="77777777" w:rsidR="002A52E1" w:rsidRDefault="002A5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8" w:space="0" w:color="008195" w:themeColor="accent1"/>
      </w:tblBorders>
      <w:tblLook w:val="04A0" w:firstRow="1" w:lastRow="0" w:firstColumn="1" w:lastColumn="0" w:noHBand="0" w:noVBand="1"/>
    </w:tblPr>
    <w:tblGrid>
      <w:gridCol w:w="4535"/>
      <w:gridCol w:w="4535"/>
    </w:tblGrid>
    <w:tr w:rsidR="002A52E1" w:rsidRPr="00833F0C" w14:paraId="56F7EEDD" w14:textId="77777777" w:rsidTr="00FC2E88">
      <w:tc>
        <w:tcPr>
          <w:tcW w:w="2500" w:type="pct"/>
        </w:tcPr>
        <w:p w14:paraId="167941C2" w14:textId="02350E49" w:rsidR="002A52E1" w:rsidRPr="00833F0C" w:rsidRDefault="002A52E1" w:rsidP="00FC2E88">
          <w:pPr>
            <w:pStyle w:val="SmallText"/>
            <w:jc w:val="left"/>
          </w:pPr>
          <w:r>
            <w:t>992373</w:t>
          </w:r>
        </w:p>
      </w:tc>
      <w:tc>
        <w:tcPr>
          <w:tcW w:w="2500" w:type="pct"/>
        </w:tcPr>
        <w:p w14:paraId="44DC6ABF" w14:textId="46D36D85" w:rsidR="002A52E1" w:rsidRPr="00833F0C" w:rsidRDefault="002A52E1" w:rsidP="00FC2E88">
          <w:pPr>
            <w:pStyle w:val="SmallText"/>
            <w:jc w:val="right"/>
          </w:pPr>
          <w:r>
            <w:t xml:space="preserve">Page </w:t>
          </w:r>
          <w:r>
            <w:fldChar w:fldCharType="begin"/>
          </w:r>
          <w:r>
            <w:instrText xml:space="preserve"> PAGE   \* MERGEFORMAT </w:instrText>
          </w:r>
          <w:r>
            <w:fldChar w:fldCharType="separate"/>
          </w:r>
          <w:r>
            <w:rPr>
              <w:noProof/>
            </w:rPr>
            <w:t>25</w:t>
          </w:r>
          <w:r>
            <w:rPr>
              <w:noProof/>
            </w:rPr>
            <w:fldChar w:fldCharType="end"/>
          </w:r>
        </w:p>
      </w:tc>
    </w:tr>
  </w:tbl>
  <w:p w14:paraId="3CCBC6B2" w14:textId="77777777" w:rsidR="002A52E1" w:rsidRDefault="002A52E1" w:rsidP="00DF5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B03AB" w14:textId="77777777" w:rsidR="002A52E1" w:rsidRDefault="002A52E1" w:rsidP="00D2414A">
      <w:pPr>
        <w:spacing w:after="0" w:line="240" w:lineRule="auto"/>
      </w:pPr>
      <w:r>
        <w:separator/>
      </w:r>
    </w:p>
  </w:footnote>
  <w:footnote w:type="continuationSeparator" w:id="0">
    <w:p w14:paraId="3256925A" w14:textId="77777777" w:rsidR="002A52E1" w:rsidRDefault="002A52E1" w:rsidP="00D24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A1CBF" w14:textId="09293CD1" w:rsidR="002A52E1" w:rsidRDefault="002A52E1" w:rsidP="00520B62">
    <w:pPr>
      <w:pStyle w:val="Header"/>
      <w:tabs>
        <w:tab w:val="left" w:pos="2580"/>
        <w:tab w:val="left" w:pos="2985"/>
      </w:tabs>
      <w:rPr>
        <w:b/>
        <w:bCs/>
        <w:color w:val="1D2730" w:themeColor="text2"/>
        <w:sz w:val="28"/>
        <w:szCs w:val="28"/>
      </w:rPr>
    </w:pPr>
    <w:sdt>
      <w:sdtPr>
        <w:rPr>
          <w:b/>
          <w:bCs/>
          <w:color w:val="1D2730" w:themeColor="text2"/>
          <w:sz w:val="28"/>
          <w:szCs w:val="28"/>
        </w:rPr>
        <w:alias w:val="Title"/>
        <w:id w:val="430789360"/>
        <w:dataBinding w:prefixMappings="xmlns:ns0='http://schemas.openxmlformats.org/package/2006/metadata/core-properties' xmlns:ns1='http://purl.org/dc/elements/1.1/'" w:xpath="/ns0:coreProperties[1]/ns1:title[1]" w:storeItemID="{6C3C8BC8-F283-45AE-878A-BAB7291924A1}"/>
        <w:text/>
      </w:sdtPr>
      <w:sdtContent>
        <w:r>
          <w:rPr>
            <w:b/>
            <w:bCs/>
            <w:color w:val="1D2730" w:themeColor="text2"/>
            <w:sz w:val="28"/>
            <w:szCs w:val="28"/>
          </w:rPr>
          <w:t>RADF        Grant Program Guidelines</w:t>
        </w:r>
      </w:sdtContent>
    </w:sdt>
  </w:p>
  <w:sdt>
    <w:sdtPr>
      <w:alias w:val="Subtitle"/>
      <w:id w:val="575635275"/>
      <w:dataBinding w:prefixMappings="xmlns:ns0='http://schemas.openxmlformats.org/package/2006/metadata/core-properties' xmlns:ns1='http://purl.org/dc/elements/1.1/'" w:xpath="/ns0:coreProperties[1]/ns1:subject[1]" w:storeItemID="{6C3C8BC8-F283-45AE-878A-BAB7291924A1}"/>
      <w:text/>
    </w:sdtPr>
    <w:sdtContent>
      <w:p w14:paraId="4BEA1CC0" w14:textId="71181B87" w:rsidR="002A52E1" w:rsidRPr="00F2022B" w:rsidRDefault="002A52E1" w:rsidP="00520B62">
        <w:pPr>
          <w:pStyle w:val="Header"/>
        </w:pPr>
        <w:r>
          <w:t>2021-2022</w:t>
        </w:r>
      </w:p>
    </w:sdtContent>
  </w:sdt>
  <w:p w14:paraId="4BEA1CC1" w14:textId="77777777" w:rsidR="002A52E1" w:rsidRDefault="002A52E1" w:rsidP="00520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2AA5A" w14:textId="15230ACC" w:rsidR="002A52E1" w:rsidRDefault="002A52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27135" w14:textId="52E83D38" w:rsidR="002A52E1" w:rsidRDefault="002A52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370D9" w14:textId="1C416DEE" w:rsidR="002A52E1" w:rsidRDefault="002A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1E9D"/>
    <w:multiLevelType w:val="hybridMultilevel"/>
    <w:tmpl w:val="826282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E68EC"/>
    <w:multiLevelType w:val="hybridMultilevel"/>
    <w:tmpl w:val="00E48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F5706"/>
    <w:multiLevelType w:val="hybridMultilevel"/>
    <w:tmpl w:val="7D9646A8"/>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796"/>
        </w:tabs>
        <w:ind w:left="796" w:hanging="360"/>
      </w:pPr>
      <w:rPr>
        <w:rFonts w:ascii="Courier New" w:hAnsi="Courier New" w:hint="default"/>
      </w:rPr>
    </w:lvl>
    <w:lvl w:ilvl="2" w:tplc="0C090005" w:tentative="1">
      <w:start w:val="1"/>
      <w:numFmt w:val="bullet"/>
      <w:lvlText w:val=""/>
      <w:lvlJc w:val="left"/>
      <w:pPr>
        <w:tabs>
          <w:tab w:val="num" w:pos="1516"/>
        </w:tabs>
        <w:ind w:left="1516" w:hanging="360"/>
      </w:pPr>
      <w:rPr>
        <w:rFonts w:ascii="Wingdings" w:hAnsi="Wingdings" w:hint="default"/>
      </w:rPr>
    </w:lvl>
    <w:lvl w:ilvl="3" w:tplc="0C090001" w:tentative="1">
      <w:start w:val="1"/>
      <w:numFmt w:val="bullet"/>
      <w:lvlText w:val=""/>
      <w:lvlJc w:val="left"/>
      <w:pPr>
        <w:tabs>
          <w:tab w:val="num" w:pos="2236"/>
        </w:tabs>
        <w:ind w:left="2236" w:hanging="360"/>
      </w:pPr>
      <w:rPr>
        <w:rFonts w:ascii="Symbol" w:hAnsi="Symbol" w:hint="default"/>
      </w:rPr>
    </w:lvl>
    <w:lvl w:ilvl="4" w:tplc="0C090003" w:tentative="1">
      <w:start w:val="1"/>
      <w:numFmt w:val="bullet"/>
      <w:lvlText w:val="o"/>
      <w:lvlJc w:val="left"/>
      <w:pPr>
        <w:tabs>
          <w:tab w:val="num" w:pos="2956"/>
        </w:tabs>
        <w:ind w:left="2956" w:hanging="360"/>
      </w:pPr>
      <w:rPr>
        <w:rFonts w:ascii="Courier New" w:hAnsi="Courier New" w:hint="default"/>
      </w:rPr>
    </w:lvl>
    <w:lvl w:ilvl="5" w:tplc="0C090005" w:tentative="1">
      <w:start w:val="1"/>
      <w:numFmt w:val="bullet"/>
      <w:lvlText w:val=""/>
      <w:lvlJc w:val="left"/>
      <w:pPr>
        <w:tabs>
          <w:tab w:val="num" w:pos="3676"/>
        </w:tabs>
        <w:ind w:left="3676" w:hanging="360"/>
      </w:pPr>
      <w:rPr>
        <w:rFonts w:ascii="Wingdings" w:hAnsi="Wingdings" w:hint="default"/>
      </w:rPr>
    </w:lvl>
    <w:lvl w:ilvl="6" w:tplc="0C090001" w:tentative="1">
      <w:start w:val="1"/>
      <w:numFmt w:val="bullet"/>
      <w:lvlText w:val=""/>
      <w:lvlJc w:val="left"/>
      <w:pPr>
        <w:tabs>
          <w:tab w:val="num" w:pos="4396"/>
        </w:tabs>
        <w:ind w:left="4396" w:hanging="360"/>
      </w:pPr>
      <w:rPr>
        <w:rFonts w:ascii="Symbol" w:hAnsi="Symbol" w:hint="default"/>
      </w:rPr>
    </w:lvl>
    <w:lvl w:ilvl="7" w:tplc="0C090003" w:tentative="1">
      <w:start w:val="1"/>
      <w:numFmt w:val="bullet"/>
      <w:lvlText w:val="o"/>
      <w:lvlJc w:val="left"/>
      <w:pPr>
        <w:tabs>
          <w:tab w:val="num" w:pos="5116"/>
        </w:tabs>
        <w:ind w:left="5116" w:hanging="360"/>
      </w:pPr>
      <w:rPr>
        <w:rFonts w:ascii="Courier New" w:hAnsi="Courier New" w:hint="default"/>
      </w:rPr>
    </w:lvl>
    <w:lvl w:ilvl="8" w:tplc="0C090005" w:tentative="1">
      <w:start w:val="1"/>
      <w:numFmt w:val="bullet"/>
      <w:lvlText w:val=""/>
      <w:lvlJc w:val="left"/>
      <w:pPr>
        <w:tabs>
          <w:tab w:val="num" w:pos="5836"/>
        </w:tabs>
        <w:ind w:left="5836" w:hanging="360"/>
      </w:pPr>
      <w:rPr>
        <w:rFonts w:ascii="Wingdings" w:hAnsi="Wingdings" w:hint="default"/>
      </w:rPr>
    </w:lvl>
  </w:abstractNum>
  <w:abstractNum w:abstractNumId="3" w15:restartNumberingAfterBreak="0">
    <w:nsid w:val="0C750649"/>
    <w:multiLevelType w:val="hybridMultilevel"/>
    <w:tmpl w:val="A58EB89E"/>
    <w:lvl w:ilvl="0" w:tplc="C90C795A">
      <w:start w:val="160"/>
      <w:numFmt w:val="bullet"/>
      <w:lvlText w:val="-"/>
      <w:lvlJc w:val="left"/>
      <w:pPr>
        <w:tabs>
          <w:tab w:val="num" w:pos="644"/>
        </w:tabs>
        <w:ind w:left="644" w:hanging="360"/>
      </w:pPr>
      <w:rPr>
        <w:rFonts w:ascii="Times New Roman" w:hAnsi="Times New Roman" w:hint="default"/>
        <w:sz w:val="16"/>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523DA6"/>
    <w:multiLevelType w:val="multilevel"/>
    <w:tmpl w:val="B61CED96"/>
    <w:lvl w:ilvl="0">
      <w:start w:val="1"/>
      <w:numFmt w:val="decimal"/>
      <w:pStyle w:val="ListLevel1"/>
      <w:lvlText w:val="%1)"/>
      <w:lvlJc w:val="left"/>
      <w:pPr>
        <w:ind w:left="360" w:hanging="360"/>
      </w:pPr>
    </w:lvl>
    <w:lvl w:ilvl="1">
      <w:start w:val="1"/>
      <w:numFmt w:val="lowerLetter"/>
      <w:pStyle w:val="ListLevel2"/>
      <w:lvlText w:val="%2)"/>
      <w:lvlJc w:val="left"/>
      <w:pPr>
        <w:ind w:left="720" w:hanging="360"/>
      </w:pPr>
    </w:lvl>
    <w:lvl w:ilvl="2">
      <w:start w:val="1"/>
      <w:numFmt w:val="lowerRoman"/>
      <w:pStyle w:val="ListLevel1"/>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773C31"/>
    <w:multiLevelType w:val="multilevel"/>
    <w:tmpl w:val="5060037E"/>
    <w:lvl w:ilvl="0">
      <w:start w:val="1"/>
      <w:numFmt w:val="bullet"/>
      <w:lvlText w:val=""/>
      <w:lvlJc w:val="left"/>
      <w:pPr>
        <w:tabs>
          <w:tab w:val="num" w:pos="284"/>
        </w:tabs>
        <w:ind w:left="284" w:hanging="284"/>
      </w:pPr>
      <w:rPr>
        <w:rFonts w:ascii="Symbol" w:hAnsi="Symbol" w:hint="default"/>
        <w:sz w:val="16"/>
      </w:rPr>
    </w:lvl>
    <w:lvl w:ilvl="1">
      <w:start w:val="160"/>
      <w:numFmt w:val="bullet"/>
      <w:lvlText w:val="–"/>
      <w:lvlJc w:val="left"/>
      <w:pPr>
        <w:tabs>
          <w:tab w:val="num" w:pos="1440"/>
        </w:tabs>
        <w:ind w:left="1440" w:hanging="360"/>
      </w:pPr>
      <w:rPr>
        <w:rFonts w:ascii="Times New Roman" w:hAnsi="Times New Roman"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031D7D"/>
    <w:multiLevelType w:val="hybridMultilevel"/>
    <w:tmpl w:val="FC560090"/>
    <w:lvl w:ilvl="0" w:tplc="05F4D75C">
      <w:start w:val="1"/>
      <w:numFmt w:val="bullet"/>
      <w:pStyle w:val="BulletLis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634F4C"/>
    <w:multiLevelType w:val="hybridMultilevel"/>
    <w:tmpl w:val="419EC2FE"/>
    <w:lvl w:ilvl="0" w:tplc="8BF601E0">
      <w:start w:val="1"/>
      <w:numFmt w:val="bullet"/>
      <w:lvlText w:val=""/>
      <w:lvlJc w:val="left"/>
      <w:pPr>
        <w:tabs>
          <w:tab w:val="num" w:pos="284"/>
        </w:tabs>
        <w:ind w:left="284" w:hanging="284"/>
      </w:pPr>
      <w:rPr>
        <w:rFonts w:ascii="Symbol" w:hAnsi="Symbol" w:hint="default"/>
        <w:sz w:val="16"/>
      </w:rPr>
    </w:lvl>
    <w:lvl w:ilvl="1" w:tplc="1F623E56">
      <w:start w:val="160"/>
      <w:numFmt w:val="bullet"/>
      <w:lvlText w:val="–"/>
      <w:lvlJc w:val="left"/>
      <w:pPr>
        <w:tabs>
          <w:tab w:val="num" w:pos="1440"/>
        </w:tabs>
        <w:ind w:left="1440" w:hanging="360"/>
      </w:pPr>
      <w:rPr>
        <w:rFonts w:ascii="Times New Roman" w:hAnsi="Times New Roman"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161FF"/>
    <w:multiLevelType w:val="hybridMultilevel"/>
    <w:tmpl w:val="76343C44"/>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12667D"/>
    <w:multiLevelType w:val="hybridMultilevel"/>
    <w:tmpl w:val="1F6E2B2E"/>
    <w:lvl w:ilvl="0" w:tplc="0C090001">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BD7DFF"/>
    <w:multiLevelType w:val="hybridMultilevel"/>
    <w:tmpl w:val="D324BD3E"/>
    <w:lvl w:ilvl="0" w:tplc="C90C795A">
      <w:start w:val="160"/>
      <w:numFmt w:val="bullet"/>
      <w:lvlText w:val="-"/>
      <w:lvlJc w:val="left"/>
      <w:pPr>
        <w:tabs>
          <w:tab w:val="num" w:pos="722"/>
        </w:tabs>
        <w:ind w:left="722" w:hanging="360"/>
      </w:pPr>
      <w:rPr>
        <w:rFonts w:ascii="Times New Roman" w:hAnsi="Times New Roman" w:hint="default"/>
      </w:rPr>
    </w:lvl>
    <w:lvl w:ilvl="1" w:tplc="0C090003" w:tentative="1">
      <w:start w:val="1"/>
      <w:numFmt w:val="bullet"/>
      <w:lvlText w:val="o"/>
      <w:lvlJc w:val="left"/>
      <w:pPr>
        <w:tabs>
          <w:tab w:val="num" w:pos="1442"/>
        </w:tabs>
        <w:ind w:left="1442" w:hanging="360"/>
      </w:pPr>
      <w:rPr>
        <w:rFonts w:ascii="Courier New" w:hAnsi="Courier New" w:hint="default"/>
      </w:rPr>
    </w:lvl>
    <w:lvl w:ilvl="2" w:tplc="0C090005" w:tentative="1">
      <w:start w:val="1"/>
      <w:numFmt w:val="bullet"/>
      <w:lvlText w:val=""/>
      <w:lvlJc w:val="left"/>
      <w:pPr>
        <w:tabs>
          <w:tab w:val="num" w:pos="2162"/>
        </w:tabs>
        <w:ind w:left="2162" w:hanging="360"/>
      </w:pPr>
      <w:rPr>
        <w:rFonts w:ascii="Wingdings" w:hAnsi="Wingdings" w:hint="default"/>
      </w:rPr>
    </w:lvl>
    <w:lvl w:ilvl="3" w:tplc="0C090001" w:tentative="1">
      <w:start w:val="1"/>
      <w:numFmt w:val="bullet"/>
      <w:lvlText w:val=""/>
      <w:lvlJc w:val="left"/>
      <w:pPr>
        <w:tabs>
          <w:tab w:val="num" w:pos="2882"/>
        </w:tabs>
        <w:ind w:left="2882" w:hanging="360"/>
      </w:pPr>
      <w:rPr>
        <w:rFonts w:ascii="Symbol" w:hAnsi="Symbol" w:hint="default"/>
      </w:rPr>
    </w:lvl>
    <w:lvl w:ilvl="4" w:tplc="0C090003" w:tentative="1">
      <w:start w:val="1"/>
      <w:numFmt w:val="bullet"/>
      <w:lvlText w:val="o"/>
      <w:lvlJc w:val="left"/>
      <w:pPr>
        <w:tabs>
          <w:tab w:val="num" w:pos="3602"/>
        </w:tabs>
        <w:ind w:left="3602" w:hanging="360"/>
      </w:pPr>
      <w:rPr>
        <w:rFonts w:ascii="Courier New" w:hAnsi="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11" w15:restartNumberingAfterBreak="0">
    <w:nsid w:val="226411DA"/>
    <w:multiLevelType w:val="hybridMultilevel"/>
    <w:tmpl w:val="F69455B0"/>
    <w:lvl w:ilvl="0" w:tplc="8BF601E0">
      <w:start w:val="1"/>
      <w:numFmt w:val="bullet"/>
      <w:lvlText w:val=""/>
      <w:lvlJc w:val="left"/>
      <w:pPr>
        <w:tabs>
          <w:tab w:val="num" w:pos="284"/>
        </w:tabs>
        <w:ind w:left="284" w:hanging="284"/>
      </w:pPr>
      <w:rPr>
        <w:rFonts w:ascii="Symbol" w:hAnsi="Symbol" w:hint="default"/>
        <w:sz w:val="16"/>
      </w:rPr>
    </w:lvl>
    <w:lvl w:ilvl="1" w:tplc="1F623E56">
      <w:start w:val="160"/>
      <w:numFmt w:val="bullet"/>
      <w:lvlText w:val="–"/>
      <w:lvlJc w:val="left"/>
      <w:pPr>
        <w:tabs>
          <w:tab w:val="num" w:pos="1440"/>
        </w:tabs>
        <w:ind w:left="1440" w:hanging="360"/>
      </w:pPr>
      <w:rPr>
        <w:rFonts w:ascii="Times New Roman" w:hAnsi="Times New Roman"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412CC6"/>
    <w:multiLevelType w:val="hybridMultilevel"/>
    <w:tmpl w:val="B73E52DC"/>
    <w:lvl w:ilvl="0" w:tplc="8BF601E0">
      <w:start w:val="1"/>
      <w:numFmt w:val="bullet"/>
      <w:lvlText w:val=""/>
      <w:lvlJc w:val="left"/>
      <w:pPr>
        <w:tabs>
          <w:tab w:val="num" w:pos="284"/>
        </w:tabs>
        <w:ind w:left="284" w:hanging="284"/>
      </w:pPr>
      <w:rPr>
        <w:rFonts w:ascii="Symbol" w:hAnsi="Symbol" w:hint="default"/>
        <w:sz w:val="16"/>
      </w:rPr>
    </w:lvl>
    <w:lvl w:ilvl="1" w:tplc="C90C795A">
      <w:start w:val="160"/>
      <w:numFmt w:val="bullet"/>
      <w:lvlText w:val="-"/>
      <w:lvlJc w:val="left"/>
      <w:pPr>
        <w:tabs>
          <w:tab w:val="num" w:pos="1440"/>
        </w:tabs>
        <w:ind w:left="1440" w:hanging="360"/>
      </w:pPr>
      <w:rPr>
        <w:rFonts w:ascii="Times New Roman" w:hAnsi="Times New Roman"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072F0"/>
    <w:multiLevelType w:val="hybridMultilevel"/>
    <w:tmpl w:val="763C3C78"/>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E64F7"/>
    <w:multiLevelType w:val="hybridMultilevel"/>
    <w:tmpl w:val="26B43D38"/>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74834"/>
    <w:multiLevelType w:val="hybridMultilevel"/>
    <w:tmpl w:val="7042F76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9B95DD1"/>
    <w:multiLevelType w:val="hybridMultilevel"/>
    <w:tmpl w:val="B9D46B40"/>
    <w:lvl w:ilvl="0" w:tplc="8BF601E0">
      <w:start w:val="1"/>
      <w:numFmt w:val="bullet"/>
      <w:lvlText w:val=""/>
      <w:lvlJc w:val="left"/>
      <w:pPr>
        <w:tabs>
          <w:tab w:val="num" w:pos="284"/>
        </w:tabs>
        <w:ind w:left="284" w:hanging="284"/>
      </w:pPr>
      <w:rPr>
        <w:rFonts w:ascii="Symbol" w:hAnsi="Symbol" w:hint="default"/>
        <w:sz w:val="16"/>
      </w:rPr>
    </w:lvl>
    <w:lvl w:ilvl="1" w:tplc="0C090003">
      <w:start w:val="1"/>
      <w:numFmt w:val="bullet"/>
      <w:lvlText w:val="o"/>
      <w:lvlJc w:val="left"/>
      <w:pPr>
        <w:tabs>
          <w:tab w:val="num" w:pos="796"/>
        </w:tabs>
        <w:ind w:left="796" w:hanging="360"/>
      </w:pPr>
      <w:rPr>
        <w:rFonts w:ascii="Courier New" w:hAnsi="Courier New" w:hint="default"/>
      </w:rPr>
    </w:lvl>
    <w:lvl w:ilvl="2" w:tplc="0C090005" w:tentative="1">
      <w:start w:val="1"/>
      <w:numFmt w:val="bullet"/>
      <w:lvlText w:val=""/>
      <w:lvlJc w:val="left"/>
      <w:pPr>
        <w:tabs>
          <w:tab w:val="num" w:pos="1516"/>
        </w:tabs>
        <w:ind w:left="1516" w:hanging="360"/>
      </w:pPr>
      <w:rPr>
        <w:rFonts w:ascii="Wingdings" w:hAnsi="Wingdings" w:hint="default"/>
      </w:rPr>
    </w:lvl>
    <w:lvl w:ilvl="3" w:tplc="0C090001" w:tentative="1">
      <w:start w:val="1"/>
      <w:numFmt w:val="bullet"/>
      <w:lvlText w:val=""/>
      <w:lvlJc w:val="left"/>
      <w:pPr>
        <w:tabs>
          <w:tab w:val="num" w:pos="2236"/>
        </w:tabs>
        <w:ind w:left="2236" w:hanging="360"/>
      </w:pPr>
      <w:rPr>
        <w:rFonts w:ascii="Symbol" w:hAnsi="Symbol" w:hint="default"/>
      </w:rPr>
    </w:lvl>
    <w:lvl w:ilvl="4" w:tplc="0C090003" w:tentative="1">
      <w:start w:val="1"/>
      <w:numFmt w:val="bullet"/>
      <w:lvlText w:val="o"/>
      <w:lvlJc w:val="left"/>
      <w:pPr>
        <w:tabs>
          <w:tab w:val="num" w:pos="2956"/>
        </w:tabs>
        <w:ind w:left="2956" w:hanging="360"/>
      </w:pPr>
      <w:rPr>
        <w:rFonts w:ascii="Courier New" w:hAnsi="Courier New" w:hint="default"/>
      </w:rPr>
    </w:lvl>
    <w:lvl w:ilvl="5" w:tplc="0C090005" w:tentative="1">
      <w:start w:val="1"/>
      <w:numFmt w:val="bullet"/>
      <w:lvlText w:val=""/>
      <w:lvlJc w:val="left"/>
      <w:pPr>
        <w:tabs>
          <w:tab w:val="num" w:pos="3676"/>
        </w:tabs>
        <w:ind w:left="3676" w:hanging="360"/>
      </w:pPr>
      <w:rPr>
        <w:rFonts w:ascii="Wingdings" w:hAnsi="Wingdings" w:hint="default"/>
      </w:rPr>
    </w:lvl>
    <w:lvl w:ilvl="6" w:tplc="0C090001" w:tentative="1">
      <w:start w:val="1"/>
      <w:numFmt w:val="bullet"/>
      <w:lvlText w:val=""/>
      <w:lvlJc w:val="left"/>
      <w:pPr>
        <w:tabs>
          <w:tab w:val="num" w:pos="4396"/>
        </w:tabs>
        <w:ind w:left="4396" w:hanging="360"/>
      </w:pPr>
      <w:rPr>
        <w:rFonts w:ascii="Symbol" w:hAnsi="Symbol" w:hint="default"/>
      </w:rPr>
    </w:lvl>
    <w:lvl w:ilvl="7" w:tplc="0C090003" w:tentative="1">
      <w:start w:val="1"/>
      <w:numFmt w:val="bullet"/>
      <w:lvlText w:val="o"/>
      <w:lvlJc w:val="left"/>
      <w:pPr>
        <w:tabs>
          <w:tab w:val="num" w:pos="5116"/>
        </w:tabs>
        <w:ind w:left="5116" w:hanging="360"/>
      </w:pPr>
      <w:rPr>
        <w:rFonts w:ascii="Courier New" w:hAnsi="Courier New" w:hint="default"/>
      </w:rPr>
    </w:lvl>
    <w:lvl w:ilvl="8" w:tplc="0C090005" w:tentative="1">
      <w:start w:val="1"/>
      <w:numFmt w:val="bullet"/>
      <w:lvlText w:val=""/>
      <w:lvlJc w:val="left"/>
      <w:pPr>
        <w:tabs>
          <w:tab w:val="num" w:pos="5836"/>
        </w:tabs>
        <w:ind w:left="5836" w:hanging="360"/>
      </w:pPr>
      <w:rPr>
        <w:rFonts w:ascii="Wingdings" w:hAnsi="Wingdings" w:hint="default"/>
      </w:rPr>
    </w:lvl>
  </w:abstractNum>
  <w:abstractNum w:abstractNumId="17" w15:restartNumberingAfterBreak="0">
    <w:nsid w:val="2D6541C4"/>
    <w:multiLevelType w:val="hybridMultilevel"/>
    <w:tmpl w:val="73863DBA"/>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B12242"/>
    <w:multiLevelType w:val="hybridMultilevel"/>
    <w:tmpl w:val="CD56D71A"/>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ED22BB"/>
    <w:multiLevelType w:val="multilevel"/>
    <w:tmpl w:val="5060037E"/>
    <w:lvl w:ilvl="0">
      <w:start w:val="1"/>
      <w:numFmt w:val="bullet"/>
      <w:lvlText w:val=""/>
      <w:lvlJc w:val="left"/>
      <w:pPr>
        <w:tabs>
          <w:tab w:val="num" w:pos="284"/>
        </w:tabs>
        <w:ind w:left="284" w:hanging="284"/>
      </w:pPr>
      <w:rPr>
        <w:rFonts w:ascii="Symbol" w:hAnsi="Symbol" w:hint="default"/>
        <w:sz w:val="16"/>
      </w:rPr>
    </w:lvl>
    <w:lvl w:ilvl="1">
      <w:start w:val="160"/>
      <w:numFmt w:val="bullet"/>
      <w:lvlText w:val="–"/>
      <w:lvlJc w:val="left"/>
      <w:pPr>
        <w:tabs>
          <w:tab w:val="num" w:pos="1440"/>
        </w:tabs>
        <w:ind w:left="1440" w:hanging="360"/>
      </w:pPr>
      <w:rPr>
        <w:rFonts w:ascii="Times New Roman" w:hAnsi="Times New Roman"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B94300"/>
    <w:multiLevelType w:val="hybridMultilevel"/>
    <w:tmpl w:val="3E6C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2D26EF"/>
    <w:multiLevelType w:val="hybridMultilevel"/>
    <w:tmpl w:val="9DB4A788"/>
    <w:lvl w:ilvl="0" w:tplc="8BF601E0">
      <w:start w:val="1"/>
      <w:numFmt w:val="bullet"/>
      <w:lvlText w:val=""/>
      <w:lvlJc w:val="left"/>
      <w:pPr>
        <w:tabs>
          <w:tab w:val="num" w:pos="284"/>
        </w:tabs>
        <w:ind w:left="284" w:hanging="284"/>
      </w:pPr>
      <w:rPr>
        <w:rFonts w:ascii="Symbol" w:hAnsi="Symbol" w:hint="default"/>
        <w:sz w:val="16"/>
      </w:rPr>
    </w:lvl>
    <w:lvl w:ilvl="1" w:tplc="8BF601E0">
      <w:start w:val="1"/>
      <w:numFmt w:val="bullet"/>
      <w:lvlText w:val=""/>
      <w:lvlJc w:val="left"/>
      <w:pPr>
        <w:tabs>
          <w:tab w:val="num" w:pos="1004"/>
        </w:tabs>
        <w:ind w:left="1004" w:hanging="284"/>
      </w:pPr>
      <w:rPr>
        <w:rFonts w:ascii="Symbol" w:hAnsi="Symbol" w:hint="default"/>
        <w:sz w:val="16"/>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09B061A"/>
    <w:multiLevelType w:val="hybridMultilevel"/>
    <w:tmpl w:val="79D45D28"/>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5A6DDD"/>
    <w:multiLevelType w:val="multilevel"/>
    <w:tmpl w:val="5060037E"/>
    <w:lvl w:ilvl="0">
      <w:start w:val="1"/>
      <w:numFmt w:val="bullet"/>
      <w:lvlText w:val=""/>
      <w:lvlJc w:val="left"/>
      <w:pPr>
        <w:tabs>
          <w:tab w:val="num" w:pos="284"/>
        </w:tabs>
        <w:ind w:left="284" w:hanging="284"/>
      </w:pPr>
      <w:rPr>
        <w:rFonts w:ascii="Symbol" w:hAnsi="Symbol" w:hint="default"/>
        <w:sz w:val="16"/>
      </w:rPr>
    </w:lvl>
    <w:lvl w:ilvl="1">
      <w:start w:val="160"/>
      <w:numFmt w:val="bullet"/>
      <w:lvlText w:val="–"/>
      <w:lvlJc w:val="left"/>
      <w:pPr>
        <w:tabs>
          <w:tab w:val="num" w:pos="1440"/>
        </w:tabs>
        <w:ind w:left="1440" w:hanging="360"/>
      </w:pPr>
      <w:rPr>
        <w:rFonts w:ascii="Times New Roman" w:hAnsi="Times New Roman"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AC254C"/>
    <w:multiLevelType w:val="hybridMultilevel"/>
    <w:tmpl w:val="71EE1696"/>
    <w:lvl w:ilvl="0" w:tplc="8BF601E0">
      <w:start w:val="1"/>
      <w:numFmt w:val="bullet"/>
      <w:lvlText w:val=""/>
      <w:lvlJc w:val="left"/>
      <w:pPr>
        <w:tabs>
          <w:tab w:val="num" w:pos="284"/>
        </w:tabs>
        <w:ind w:left="284" w:hanging="284"/>
      </w:pPr>
      <w:rPr>
        <w:rFonts w:ascii="Symbol" w:hAnsi="Symbol" w:hint="default"/>
        <w:sz w:val="16"/>
      </w:rPr>
    </w:lvl>
    <w:lvl w:ilvl="1" w:tplc="0C090003">
      <w:start w:val="1"/>
      <w:numFmt w:val="bullet"/>
      <w:lvlText w:val="o"/>
      <w:lvlJc w:val="left"/>
      <w:pPr>
        <w:tabs>
          <w:tab w:val="num" w:pos="796"/>
        </w:tabs>
        <w:ind w:left="796" w:hanging="360"/>
      </w:pPr>
      <w:rPr>
        <w:rFonts w:ascii="Courier New" w:hAnsi="Courier New" w:hint="default"/>
      </w:rPr>
    </w:lvl>
    <w:lvl w:ilvl="2" w:tplc="0C090005" w:tentative="1">
      <w:start w:val="1"/>
      <w:numFmt w:val="bullet"/>
      <w:lvlText w:val=""/>
      <w:lvlJc w:val="left"/>
      <w:pPr>
        <w:tabs>
          <w:tab w:val="num" w:pos="1516"/>
        </w:tabs>
        <w:ind w:left="1516" w:hanging="360"/>
      </w:pPr>
      <w:rPr>
        <w:rFonts w:ascii="Wingdings" w:hAnsi="Wingdings" w:hint="default"/>
      </w:rPr>
    </w:lvl>
    <w:lvl w:ilvl="3" w:tplc="0C090001" w:tentative="1">
      <w:start w:val="1"/>
      <w:numFmt w:val="bullet"/>
      <w:lvlText w:val=""/>
      <w:lvlJc w:val="left"/>
      <w:pPr>
        <w:tabs>
          <w:tab w:val="num" w:pos="2236"/>
        </w:tabs>
        <w:ind w:left="2236" w:hanging="360"/>
      </w:pPr>
      <w:rPr>
        <w:rFonts w:ascii="Symbol" w:hAnsi="Symbol" w:hint="default"/>
      </w:rPr>
    </w:lvl>
    <w:lvl w:ilvl="4" w:tplc="0C090003" w:tentative="1">
      <w:start w:val="1"/>
      <w:numFmt w:val="bullet"/>
      <w:lvlText w:val="o"/>
      <w:lvlJc w:val="left"/>
      <w:pPr>
        <w:tabs>
          <w:tab w:val="num" w:pos="2956"/>
        </w:tabs>
        <w:ind w:left="2956" w:hanging="360"/>
      </w:pPr>
      <w:rPr>
        <w:rFonts w:ascii="Courier New" w:hAnsi="Courier New" w:hint="default"/>
      </w:rPr>
    </w:lvl>
    <w:lvl w:ilvl="5" w:tplc="0C090005" w:tentative="1">
      <w:start w:val="1"/>
      <w:numFmt w:val="bullet"/>
      <w:lvlText w:val=""/>
      <w:lvlJc w:val="left"/>
      <w:pPr>
        <w:tabs>
          <w:tab w:val="num" w:pos="3676"/>
        </w:tabs>
        <w:ind w:left="3676" w:hanging="360"/>
      </w:pPr>
      <w:rPr>
        <w:rFonts w:ascii="Wingdings" w:hAnsi="Wingdings" w:hint="default"/>
      </w:rPr>
    </w:lvl>
    <w:lvl w:ilvl="6" w:tplc="0C090001" w:tentative="1">
      <w:start w:val="1"/>
      <w:numFmt w:val="bullet"/>
      <w:lvlText w:val=""/>
      <w:lvlJc w:val="left"/>
      <w:pPr>
        <w:tabs>
          <w:tab w:val="num" w:pos="4396"/>
        </w:tabs>
        <w:ind w:left="4396" w:hanging="360"/>
      </w:pPr>
      <w:rPr>
        <w:rFonts w:ascii="Symbol" w:hAnsi="Symbol" w:hint="default"/>
      </w:rPr>
    </w:lvl>
    <w:lvl w:ilvl="7" w:tplc="0C090003" w:tentative="1">
      <w:start w:val="1"/>
      <w:numFmt w:val="bullet"/>
      <w:lvlText w:val="o"/>
      <w:lvlJc w:val="left"/>
      <w:pPr>
        <w:tabs>
          <w:tab w:val="num" w:pos="5116"/>
        </w:tabs>
        <w:ind w:left="5116" w:hanging="360"/>
      </w:pPr>
      <w:rPr>
        <w:rFonts w:ascii="Courier New" w:hAnsi="Courier New" w:hint="default"/>
      </w:rPr>
    </w:lvl>
    <w:lvl w:ilvl="8" w:tplc="0C090005" w:tentative="1">
      <w:start w:val="1"/>
      <w:numFmt w:val="bullet"/>
      <w:lvlText w:val=""/>
      <w:lvlJc w:val="left"/>
      <w:pPr>
        <w:tabs>
          <w:tab w:val="num" w:pos="5836"/>
        </w:tabs>
        <w:ind w:left="5836" w:hanging="360"/>
      </w:pPr>
      <w:rPr>
        <w:rFonts w:ascii="Wingdings" w:hAnsi="Wingdings" w:hint="default"/>
      </w:rPr>
    </w:lvl>
  </w:abstractNum>
  <w:abstractNum w:abstractNumId="25" w15:restartNumberingAfterBreak="0">
    <w:nsid w:val="5EFD645A"/>
    <w:multiLevelType w:val="hybridMultilevel"/>
    <w:tmpl w:val="18CCD25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FAA3D67"/>
    <w:multiLevelType w:val="hybridMultilevel"/>
    <w:tmpl w:val="9918CDBA"/>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0C04A0"/>
    <w:multiLevelType w:val="hybridMultilevel"/>
    <w:tmpl w:val="5D806EC8"/>
    <w:lvl w:ilvl="0" w:tplc="C90C795A">
      <w:start w:val="160"/>
      <w:numFmt w:val="bullet"/>
      <w:lvlText w:val="-"/>
      <w:lvlJc w:val="left"/>
      <w:pPr>
        <w:tabs>
          <w:tab w:val="num" w:pos="644"/>
        </w:tabs>
        <w:ind w:left="644" w:hanging="360"/>
      </w:pPr>
      <w:rPr>
        <w:rFonts w:ascii="Times New Roman" w:hAnsi="Times New Roman" w:hint="default"/>
      </w:rPr>
    </w:lvl>
    <w:lvl w:ilvl="1" w:tplc="8BF601E0">
      <w:start w:val="1"/>
      <w:numFmt w:val="bullet"/>
      <w:lvlText w:val=""/>
      <w:lvlJc w:val="left"/>
      <w:pPr>
        <w:tabs>
          <w:tab w:val="num" w:pos="1364"/>
        </w:tabs>
        <w:ind w:left="1364" w:hanging="284"/>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135E17"/>
    <w:multiLevelType w:val="multilevel"/>
    <w:tmpl w:val="AF60AA62"/>
    <w:lvl w:ilvl="0">
      <w:start w:val="1"/>
      <w:numFmt w:val="bullet"/>
      <w:lvlText w:val=""/>
      <w:lvlJc w:val="left"/>
      <w:pPr>
        <w:tabs>
          <w:tab w:val="num" w:pos="284"/>
        </w:tabs>
        <w:ind w:left="284" w:hanging="284"/>
      </w:pPr>
      <w:rPr>
        <w:rFonts w:ascii="Symbol" w:hAnsi="Symbol" w:hint="default"/>
        <w:sz w:val="16"/>
      </w:rPr>
    </w:lvl>
    <w:lvl w:ilvl="1">
      <w:start w:val="160"/>
      <w:numFmt w:val="bullet"/>
      <w:lvlText w:val="–"/>
      <w:lvlJc w:val="left"/>
      <w:pPr>
        <w:tabs>
          <w:tab w:val="num" w:pos="1440"/>
        </w:tabs>
        <w:ind w:left="1440" w:hanging="360"/>
      </w:pPr>
      <w:rPr>
        <w:rFonts w:ascii="Times New Roman" w:hAnsi="Times New Roman"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C22B61"/>
    <w:multiLevelType w:val="hybridMultilevel"/>
    <w:tmpl w:val="C8227618"/>
    <w:lvl w:ilvl="0" w:tplc="C90C795A">
      <w:start w:val="160"/>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524186"/>
    <w:multiLevelType w:val="hybridMultilevel"/>
    <w:tmpl w:val="E6282C34"/>
    <w:lvl w:ilvl="0" w:tplc="3B3263A2">
      <w:start w:val="1"/>
      <w:numFmt w:val="decimal"/>
      <w:pStyle w:val="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E044D4"/>
    <w:multiLevelType w:val="hybridMultilevel"/>
    <w:tmpl w:val="7C3A3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24D2A"/>
    <w:multiLevelType w:val="hybridMultilevel"/>
    <w:tmpl w:val="27FC7894"/>
    <w:lvl w:ilvl="0" w:tplc="8BF601E0">
      <w:start w:val="1"/>
      <w:numFmt w:val="bullet"/>
      <w:lvlText w:val=""/>
      <w:lvlJc w:val="left"/>
      <w:pPr>
        <w:tabs>
          <w:tab w:val="num" w:pos="284"/>
        </w:tabs>
        <w:ind w:left="284" w:hanging="284"/>
      </w:pPr>
      <w:rPr>
        <w:rFonts w:ascii="Symbol" w:hAnsi="Symbol" w:hint="default"/>
        <w:sz w:val="16"/>
      </w:rPr>
    </w:lvl>
    <w:lvl w:ilvl="1" w:tplc="0C090003">
      <w:start w:val="1"/>
      <w:numFmt w:val="bullet"/>
      <w:lvlText w:val="o"/>
      <w:lvlJc w:val="left"/>
      <w:pPr>
        <w:tabs>
          <w:tab w:val="num" w:pos="796"/>
        </w:tabs>
        <w:ind w:left="796" w:hanging="360"/>
      </w:pPr>
      <w:rPr>
        <w:rFonts w:ascii="Courier New" w:hAnsi="Courier New" w:hint="default"/>
      </w:rPr>
    </w:lvl>
    <w:lvl w:ilvl="2" w:tplc="0C090005" w:tentative="1">
      <w:start w:val="1"/>
      <w:numFmt w:val="bullet"/>
      <w:lvlText w:val=""/>
      <w:lvlJc w:val="left"/>
      <w:pPr>
        <w:tabs>
          <w:tab w:val="num" w:pos="1516"/>
        </w:tabs>
        <w:ind w:left="1516" w:hanging="360"/>
      </w:pPr>
      <w:rPr>
        <w:rFonts w:ascii="Wingdings" w:hAnsi="Wingdings" w:hint="default"/>
      </w:rPr>
    </w:lvl>
    <w:lvl w:ilvl="3" w:tplc="0C090001" w:tentative="1">
      <w:start w:val="1"/>
      <w:numFmt w:val="bullet"/>
      <w:lvlText w:val=""/>
      <w:lvlJc w:val="left"/>
      <w:pPr>
        <w:tabs>
          <w:tab w:val="num" w:pos="2236"/>
        </w:tabs>
        <w:ind w:left="2236" w:hanging="360"/>
      </w:pPr>
      <w:rPr>
        <w:rFonts w:ascii="Symbol" w:hAnsi="Symbol" w:hint="default"/>
      </w:rPr>
    </w:lvl>
    <w:lvl w:ilvl="4" w:tplc="0C090003" w:tentative="1">
      <w:start w:val="1"/>
      <w:numFmt w:val="bullet"/>
      <w:lvlText w:val="o"/>
      <w:lvlJc w:val="left"/>
      <w:pPr>
        <w:tabs>
          <w:tab w:val="num" w:pos="2956"/>
        </w:tabs>
        <w:ind w:left="2956" w:hanging="360"/>
      </w:pPr>
      <w:rPr>
        <w:rFonts w:ascii="Courier New" w:hAnsi="Courier New" w:hint="default"/>
      </w:rPr>
    </w:lvl>
    <w:lvl w:ilvl="5" w:tplc="0C090005" w:tentative="1">
      <w:start w:val="1"/>
      <w:numFmt w:val="bullet"/>
      <w:lvlText w:val=""/>
      <w:lvlJc w:val="left"/>
      <w:pPr>
        <w:tabs>
          <w:tab w:val="num" w:pos="3676"/>
        </w:tabs>
        <w:ind w:left="3676" w:hanging="360"/>
      </w:pPr>
      <w:rPr>
        <w:rFonts w:ascii="Wingdings" w:hAnsi="Wingdings" w:hint="default"/>
      </w:rPr>
    </w:lvl>
    <w:lvl w:ilvl="6" w:tplc="0C090001" w:tentative="1">
      <w:start w:val="1"/>
      <w:numFmt w:val="bullet"/>
      <w:lvlText w:val=""/>
      <w:lvlJc w:val="left"/>
      <w:pPr>
        <w:tabs>
          <w:tab w:val="num" w:pos="4396"/>
        </w:tabs>
        <w:ind w:left="4396" w:hanging="360"/>
      </w:pPr>
      <w:rPr>
        <w:rFonts w:ascii="Symbol" w:hAnsi="Symbol" w:hint="default"/>
      </w:rPr>
    </w:lvl>
    <w:lvl w:ilvl="7" w:tplc="0C090003" w:tentative="1">
      <w:start w:val="1"/>
      <w:numFmt w:val="bullet"/>
      <w:lvlText w:val="o"/>
      <w:lvlJc w:val="left"/>
      <w:pPr>
        <w:tabs>
          <w:tab w:val="num" w:pos="5116"/>
        </w:tabs>
        <w:ind w:left="5116" w:hanging="360"/>
      </w:pPr>
      <w:rPr>
        <w:rFonts w:ascii="Courier New" w:hAnsi="Courier New" w:hint="default"/>
      </w:rPr>
    </w:lvl>
    <w:lvl w:ilvl="8" w:tplc="0C090005" w:tentative="1">
      <w:start w:val="1"/>
      <w:numFmt w:val="bullet"/>
      <w:lvlText w:val=""/>
      <w:lvlJc w:val="left"/>
      <w:pPr>
        <w:tabs>
          <w:tab w:val="num" w:pos="5836"/>
        </w:tabs>
        <w:ind w:left="5836" w:hanging="360"/>
      </w:pPr>
      <w:rPr>
        <w:rFonts w:ascii="Wingdings" w:hAnsi="Wingdings" w:hint="default"/>
      </w:rPr>
    </w:lvl>
  </w:abstractNum>
  <w:abstractNum w:abstractNumId="33" w15:restartNumberingAfterBreak="0">
    <w:nsid w:val="73363762"/>
    <w:multiLevelType w:val="hybridMultilevel"/>
    <w:tmpl w:val="E318C37E"/>
    <w:lvl w:ilvl="0" w:tplc="C90C795A">
      <w:start w:val="160"/>
      <w:numFmt w:val="bullet"/>
      <w:lvlText w:val="-"/>
      <w:lvlJc w:val="left"/>
      <w:pPr>
        <w:tabs>
          <w:tab w:val="num" w:pos="722"/>
        </w:tabs>
        <w:ind w:left="722" w:hanging="360"/>
      </w:pPr>
      <w:rPr>
        <w:rFonts w:ascii="Times New Roman" w:hAnsi="Times New Roman" w:hint="default"/>
        <w:sz w:val="16"/>
      </w:rPr>
    </w:lvl>
    <w:lvl w:ilvl="1" w:tplc="0C090003" w:tentative="1">
      <w:start w:val="1"/>
      <w:numFmt w:val="bullet"/>
      <w:lvlText w:val="o"/>
      <w:lvlJc w:val="left"/>
      <w:pPr>
        <w:tabs>
          <w:tab w:val="num" w:pos="796"/>
        </w:tabs>
        <w:ind w:left="796" w:hanging="360"/>
      </w:pPr>
      <w:rPr>
        <w:rFonts w:ascii="Courier New" w:hAnsi="Courier New" w:hint="default"/>
      </w:rPr>
    </w:lvl>
    <w:lvl w:ilvl="2" w:tplc="0C090005" w:tentative="1">
      <w:start w:val="1"/>
      <w:numFmt w:val="bullet"/>
      <w:lvlText w:val=""/>
      <w:lvlJc w:val="left"/>
      <w:pPr>
        <w:tabs>
          <w:tab w:val="num" w:pos="1516"/>
        </w:tabs>
        <w:ind w:left="1516" w:hanging="360"/>
      </w:pPr>
      <w:rPr>
        <w:rFonts w:ascii="Wingdings" w:hAnsi="Wingdings" w:hint="default"/>
      </w:rPr>
    </w:lvl>
    <w:lvl w:ilvl="3" w:tplc="0C090001" w:tentative="1">
      <w:start w:val="1"/>
      <w:numFmt w:val="bullet"/>
      <w:lvlText w:val=""/>
      <w:lvlJc w:val="left"/>
      <w:pPr>
        <w:tabs>
          <w:tab w:val="num" w:pos="2236"/>
        </w:tabs>
        <w:ind w:left="2236" w:hanging="360"/>
      </w:pPr>
      <w:rPr>
        <w:rFonts w:ascii="Symbol" w:hAnsi="Symbol" w:hint="default"/>
      </w:rPr>
    </w:lvl>
    <w:lvl w:ilvl="4" w:tplc="0C090003" w:tentative="1">
      <w:start w:val="1"/>
      <w:numFmt w:val="bullet"/>
      <w:lvlText w:val="o"/>
      <w:lvlJc w:val="left"/>
      <w:pPr>
        <w:tabs>
          <w:tab w:val="num" w:pos="2956"/>
        </w:tabs>
        <w:ind w:left="2956" w:hanging="360"/>
      </w:pPr>
      <w:rPr>
        <w:rFonts w:ascii="Courier New" w:hAnsi="Courier New" w:hint="default"/>
      </w:rPr>
    </w:lvl>
    <w:lvl w:ilvl="5" w:tplc="0C090005" w:tentative="1">
      <w:start w:val="1"/>
      <w:numFmt w:val="bullet"/>
      <w:lvlText w:val=""/>
      <w:lvlJc w:val="left"/>
      <w:pPr>
        <w:tabs>
          <w:tab w:val="num" w:pos="3676"/>
        </w:tabs>
        <w:ind w:left="3676" w:hanging="360"/>
      </w:pPr>
      <w:rPr>
        <w:rFonts w:ascii="Wingdings" w:hAnsi="Wingdings" w:hint="default"/>
      </w:rPr>
    </w:lvl>
    <w:lvl w:ilvl="6" w:tplc="0C090001" w:tentative="1">
      <w:start w:val="1"/>
      <w:numFmt w:val="bullet"/>
      <w:lvlText w:val=""/>
      <w:lvlJc w:val="left"/>
      <w:pPr>
        <w:tabs>
          <w:tab w:val="num" w:pos="4396"/>
        </w:tabs>
        <w:ind w:left="4396" w:hanging="360"/>
      </w:pPr>
      <w:rPr>
        <w:rFonts w:ascii="Symbol" w:hAnsi="Symbol" w:hint="default"/>
      </w:rPr>
    </w:lvl>
    <w:lvl w:ilvl="7" w:tplc="0C090003" w:tentative="1">
      <w:start w:val="1"/>
      <w:numFmt w:val="bullet"/>
      <w:lvlText w:val="o"/>
      <w:lvlJc w:val="left"/>
      <w:pPr>
        <w:tabs>
          <w:tab w:val="num" w:pos="5116"/>
        </w:tabs>
        <w:ind w:left="5116" w:hanging="360"/>
      </w:pPr>
      <w:rPr>
        <w:rFonts w:ascii="Courier New" w:hAnsi="Courier New" w:hint="default"/>
      </w:rPr>
    </w:lvl>
    <w:lvl w:ilvl="8" w:tplc="0C090005" w:tentative="1">
      <w:start w:val="1"/>
      <w:numFmt w:val="bullet"/>
      <w:lvlText w:val=""/>
      <w:lvlJc w:val="left"/>
      <w:pPr>
        <w:tabs>
          <w:tab w:val="num" w:pos="5836"/>
        </w:tabs>
        <w:ind w:left="5836" w:hanging="360"/>
      </w:pPr>
      <w:rPr>
        <w:rFonts w:ascii="Wingdings" w:hAnsi="Wingdings" w:hint="default"/>
      </w:rPr>
    </w:lvl>
  </w:abstractNum>
  <w:abstractNum w:abstractNumId="34" w15:restartNumberingAfterBreak="0">
    <w:nsid w:val="7AC065E5"/>
    <w:multiLevelType w:val="hybridMultilevel"/>
    <w:tmpl w:val="AE9AE824"/>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971BD5"/>
    <w:multiLevelType w:val="hybridMultilevel"/>
    <w:tmpl w:val="5060037E"/>
    <w:lvl w:ilvl="0" w:tplc="8BF601E0">
      <w:start w:val="1"/>
      <w:numFmt w:val="bullet"/>
      <w:lvlText w:val=""/>
      <w:lvlJc w:val="left"/>
      <w:pPr>
        <w:tabs>
          <w:tab w:val="num" w:pos="284"/>
        </w:tabs>
        <w:ind w:left="284" w:hanging="284"/>
      </w:pPr>
      <w:rPr>
        <w:rFonts w:ascii="Symbol" w:hAnsi="Symbol" w:hint="default"/>
        <w:sz w:val="16"/>
      </w:rPr>
    </w:lvl>
    <w:lvl w:ilvl="1" w:tplc="1F623E56">
      <w:start w:val="160"/>
      <w:numFmt w:val="bullet"/>
      <w:lvlText w:val="–"/>
      <w:lvlJc w:val="left"/>
      <w:pPr>
        <w:tabs>
          <w:tab w:val="num" w:pos="1440"/>
        </w:tabs>
        <w:ind w:left="1440" w:hanging="360"/>
      </w:pPr>
      <w:rPr>
        <w:rFonts w:ascii="Times New Roman" w:hAnsi="Times New Roman"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C60AAD"/>
    <w:multiLevelType w:val="hybridMultilevel"/>
    <w:tmpl w:val="64405B06"/>
    <w:lvl w:ilvl="0" w:tplc="8BF601E0">
      <w:start w:val="1"/>
      <w:numFmt w:val="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23324E"/>
    <w:multiLevelType w:val="multilevel"/>
    <w:tmpl w:val="AF60AA62"/>
    <w:lvl w:ilvl="0">
      <w:start w:val="1"/>
      <w:numFmt w:val="bullet"/>
      <w:lvlText w:val=""/>
      <w:lvlJc w:val="left"/>
      <w:pPr>
        <w:tabs>
          <w:tab w:val="num" w:pos="284"/>
        </w:tabs>
        <w:ind w:left="284" w:hanging="284"/>
      </w:pPr>
      <w:rPr>
        <w:rFonts w:ascii="Symbol" w:hAnsi="Symbol" w:hint="default"/>
        <w:sz w:val="16"/>
      </w:rPr>
    </w:lvl>
    <w:lvl w:ilvl="1">
      <w:start w:val="160"/>
      <w:numFmt w:val="bullet"/>
      <w:lvlText w:val="–"/>
      <w:lvlJc w:val="left"/>
      <w:pPr>
        <w:tabs>
          <w:tab w:val="num" w:pos="1440"/>
        </w:tabs>
        <w:ind w:left="1440" w:hanging="360"/>
      </w:pPr>
      <w:rPr>
        <w:rFonts w:ascii="Times New Roman" w:hAnsi="Times New Roman"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30"/>
  </w:num>
  <w:num w:numId="4">
    <w:abstractNumId w:val="1"/>
  </w:num>
  <w:num w:numId="5">
    <w:abstractNumId w:val="9"/>
  </w:num>
  <w:num w:numId="6">
    <w:abstractNumId w:val="31"/>
  </w:num>
  <w:num w:numId="7">
    <w:abstractNumId w:val="20"/>
  </w:num>
  <w:num w:numId="8">
    <w:abstractNumId w:val="2"/>
  </w:num>
  <w:num w:numId="9">
    <w:abstractNumId w:val="24"/>
  </w:num>
  <w:num w:numId="10">
    <w:abstractNumId w:val="32"/>
  </w:num>
  <w:num w:numId="11">
    <w:abstractNumId w:val="16"/>
  </w:num>
  <w:num w:numId="12">
    <w:abstractNumId w:val="35"/>
  </w:num>
  <w:num w:numId="13">
    <w:abstractNumId w:val="19"/>
  </w:num>
  <w:num w:numId="14">
    <w:abstractNumId w:val="12"/>
  </w:num>
  <w:num w:numId="15">
    <w:abstractNumId w:val="5"/>
  </w:num>
  <w:num w:numId="16">
    <w:abstractNumId w:val="23"/>
  </w:num>
  <w:num w:numId="17">
    <w:abstractNumId w:val="7"/>
  </w:num>
  <w:num w:numId="18">
    <w:abstractNumId w:val="28"/>
  </w:num>
  <w:num w:numId="19">
    <w:abstractNumId w:val="37"/>
  </w:num>
  <w:num w:numId="20">
    <w:abstractNumId w:val="11"/>
  </w:num>
  <w:num w:numId="21">
    <w:abstractNumId w:val="14"/>
  </w:num>
  <w:num w:numId="22">
    <w:abstractNumId w:val="36"/>
  </w:num>
  <w:num w:numId="23">
    <w:abstractNumId w:val="17"/>
  </w:num>
  <w:num w:numId="24">
    <w:abstractNumId w:val="26"/>
  </w:num>
  <w:num w:numId="25">
    <w:abstractNumId w:val="34"/>
  </w:num>
  <w:num w:numId="26">
    <w:abstractNumId w:val="13"/>
  </w:num>
  <w:num w:numId="27">
    <w:abstractNumId w:val="8"/>
  </w:num>
  <w:num w:numId="28">
    <w:abstractNumId w:val="29"/>
  </w:num>
  <w:num w:numId="29">
    <w:abstractNumId w:val="18"/>
  </w:num>
  <w:num w:numId="30">
    <w:abstractNumId w:val="22"/>
  </w:num>
  <w:num w:numId="31">
    <w:abstractNumId w:val="10"/>
  </w:num>
  <w:num w:numId="32">
    <w:abstractNumId w:val="21"/>
  </w:num>
  <w:num w:numId="33">
    <w:abstractNumId w:val="33"/>
  </w:num>
  <w:num w:numId="34">
    <w:abstractNumId w:val="3"/>
  </w:num>
  <w:num w:numId="35">
    <w:abstractNumId w:val="27"/>
  </w:num>
  <w:num w:numId="36">
    <w:abstractNumId w:val="15"/>
  </w:num>
  <w:num w:numId="37">
    <w:abstractNumId w:val="25"/>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5AF"/>
    <w:rsid w:val="00007065"/>
    <w:rsid w:val="00024C00"/>
    <w:rsid w:val="000375AF"/>
    <w:rsid w:val="000460E3"/>
    <w:rsid w:val="00054DFA"/>
    <w:rsid w:val="00056CF1"/>
    <w:rsid w:val="000653ED"/>
    <w:rsid w:val="00065872"/>
    <w:rsid w:val="00065D2C"/>
    <w:rsid w:val="00074188"/>
    <w:rsid w:val="0008538E"/>
    <w:rsid w:val="000B17F8"/>
    <w:rsid w:val="000B4DCE"/>
    <w:rsid w:val="000C3E0C"/>
    <w:rsid w:val="000D2093"/>
    <w:rsid w:val="000F5576"/>
    <w:rsid w:val="000F55D5"/>
    <w:rsid w:val="00103739"/>
    <w:rsid w:val="001061D2"/>
    <w:rsid w:val="001104A0"/>
    <w:rsid w:val="001108A6"/>
    <w:rsid w:val="00115FCE"/>
    <w:rsid w:val="001201F3"/>
    <w:rsid w:val="00123966"/>
    <w:rsid w:val="00123E1B"/>
    <w:rsid w:val="00127F66"/>
    <w:rsid w:val="0014414D"/>
    <w:rsid w:val="00144A9E"/>
    <w:rsid w:val="00150633"/>
    <w:rsid w:val="001621BC"/>
    <w:rsid w:val="0019270C"/>
    <w:rsid w:val="001B028C"/>
    <w:rsid w:val="001B2A2E"/>
    <w:rsid w:val="001D5CEA"/>
    <w:rsid w:val="001E62D5"/>
    <w:rsid w:val="001F528F"/>
    <w:rsid w:val="0021014B"/>
    <w:rsid w:val="002253FF"/>
    <w:rsid w:val="0022568F"/>
    <w:rsid w:val="00240CDC"/>
    <w:rsid w:val="0024146A"/>
    <w:rsid w:val="00246E91"/>
    <w:rsid w:val="00254C70"/>
    <w:rsid w:val="00266582"/>
    <w:rsid w:val="00273C8B"/>
    <w:rsid w:val="00276F69"/>
    <w:rsid w:val="00290DBF"/>
    <w:rsid w:val="002934ED"/>
    <w:rsid w:val="002A39A2"/>
    <w:rsid w:val="002A52E1"/>
    <w:rsid w:val="002B63D8"/>
    <w:rsid w:val="002B6FD2"/>
    <w:rsid w:val="002D6539"/>
    <w:rsid w:val="002D6C2A"/>
    <w:rsid w:val="002E4ED1"/>
    <w:rsid w:val="002F0A2F"/>
    <w:rsid w:val="00300130"/>
    <w:rsid w:val="0031036B"/>
    <w:rsid w:val="00314EE5"/>
    <w:rsid w:val="003166D0"/>
    <w:rsid w:val="003253EB"/>
    <w:rsid w:val="0033045A"/>
    <w:rsid w:val="00331010"/>
    <w:rsid w:val="00352FD2"/>
    <w:rsid w:val="00367CD0"/>
    <w:rsid w:val="003756E1"/>
    <w:rsid w:val="00393B74"/>
    <w:rsid w:val="00396790"/>
    <w:rsid w:val="003B54B6"/>
    <w:rsid w:val="003C411B"/>
    <w:rsid w:val="003E4D06"/>
    <w:rsid w:val="003F19FC"/>
    <w:rsid w:val="003F2A30"/>
    <w:rsid w:val="0040740B"/>
    <w:rsid w:val="004266E7"/>
    <w:rsid w:val="00426E15"/>
    <w:rsid w:val="0043128A"/>
    <w:rsid w:val="004459A8"/>
    <w:rsid w:val="00455E67"/>
    <w:rsid w:val="004774CF"/>
    <w:rsid w:val="00483436"/>
    <w:rsid w:val="004867F1"/>
    <w:rsid w:val="004875CA"/>
    <w:rsid w:val="00487F17"/>
    <w:rsid w:val="004A04B8"/>
    <w:rsid w:val="004A1B02"/>
    <w:rsid w:val="004A22F9"/>
    <w:rsid w:val="004C12E3"/>
    <w:rsid w:val="004D2ACF"/>
    <w:rsid w:val="004E1193"/>
    <w:rsid w:val="004F34DC"/>
    <w:rsid w:val="004F3E9C"/>
    <w:rsid w:val="005021F0"/>
    <w:rsid w:val="005064B8"/>
    <w:rsid w:val="00510AC3"/>
    <w:rsid w:val="005129B9"/>
    <w:rsid w:val="00514C88"/>
    <w:rsid w:val="00520B62"/>
    <w:rsid w:val="00530986"/>
    <w:rsid w:val="00534F7B"/>
    <w:rsid w:val="005428B2"/>
    <w:rsid w:val="005549E4"/>
    <w:rsid w:val="00567002"/>
    <w:rsid w:val="00583773"/>
    <w:rsid w:val="005B2688"/>
    <w:rsid w:val="005B7307"/>
    <w:rsid w:val="005F5F6A"/>
    <w:rsid w:val="0060332D"/>
    <w:rsid w:val="00611DFA"/>
    <w:rsid w:val="0063042D"/>
    <w:rsid w:val="00631037"/>
    <w:rsid w:val="00653755"/>
    <w:rsid w:val="00656100"/>
    <w:rsid w:val="00661420"/>
    <w:rsid w:val="00664940"/>
    <w:rsid w:val="00677C1B"/>
    <w:rsid w:val="00680BB7"/>
    <w:rsid w:val="00682FC9"/>
    <w:rsid w:val="00686006"/>
    <w:rsid w:val="00693689"/>
    <w:rsid w:val="006B2BDF"/>
    <w:rsid w:val="006B5000"/>
    <w:rsid w:val="006C27CF"/>
    <w:rsid w:val="006D055A"/>
    <w:rsid w:val="006E090A"/>
    <w:rsid w:val="006E1CA1"/>
    <w:rsid w:val="006E32E6"/>
    <w:rsid w:val="006E37BF"/>
    <w:rsid w:val="006E482D"/>
    <w:rsid w:val="006F00F3"/>
    <w:rsid w:val="006F689F"/>
    <w:rsid w:val="00725F22"/>
    <w:rsid w:val="0072634C"/>
    <w:rsid w:val="00731415"/>
    <w:rsid w:val="00746342"/>
    <w:rsid w:val="00753C1C"/>
    <w:rsid w:val="00753F51"/>
    <w:rsid w:val="00776C01"/>
    <w:rsid w:val="00777FF1"/>
    <w:rsid w:val="00794DB4"/>
    <w:rsid w:val="007A2687"/>
    <w:rsid w:val="007D5E7D"/>
    <w:rsid w:val="007E08C7"/>
    <w:rsid w:val="00800133"/>
    <w:rsid w:val="00811FBD"/>
    <w:rsid w:val="00812D7A"/>
    <w:rsid w:val="00814170"/>
    <w:rsid w:val="0081440B"/>
    <w:rsid w:val="00816A7F"/>
    <w:rsid w:val="008202B3"/>
    <w:rsid w:val="008249C5"/>
    <w:rsid w:val="00827A3A"/>
    <w:rsid w:val="00832403"/>
    <w:rsid w:val="00834EE6"/>
    <w:rsid w:val="0083731F"/>
    <w:rsid w:val="008447A2"/>
    <w:rsid w:val="00845A86"/>
    <w:rsid w:val="00857CF0"/>
    <w:rsid w:val="00862437"/>
    <w:rsid w:val="00871785"/>
    <w:rsid w:val="008778AB"/>
    <w:rsid w:val="00882D2A"/>
    <w:rsid w:val="00892164"/>
    <w:rsid w:val="0089280B"/>
    <w:rsid w:val="008B50DC"/>
    <w:rsid w:val="008C26AA"/>
    <w:rsid w:val="008E3CCF"/>
    <w:rsid w:val="008F3CB6"/>
    <w:rsid w:val="008F4115"/>
    <w:rsid w:val="008F73DB"/>
    <w:rsid w:val="00901B91"/>
    <w:rsid w:val="00906DD4"/>
    <w:rsid w:val="009103A5"/>
    <w:rsid w:val="0094113E"/>
    <w:rsid w:val="00961F88"/>
    <w:rsid w:val="009642AB"/>
    <w:rsid w:val="009709E7"/>
    <w:rsid w:val="00970D97"/>
    <w:rsid w:val="00980B85"/>
    <w:rsid w:val="00990296"/>
    <w:rsid w:val="00996640"/>
    <w:rsid w:val="00996E4B"/>
    <w:rsid w:val="009D7CE9"/>
    <w:rsid w:val="009E63C5"/>
    <w:rsid w:val="009E7EFC"/>
    <w:rsid w:val="00A01693"/>
    <w:rsid w:val="00A17076"/>
    <w:rsid w:val="00A17758"/>
    <w:rsid w:val="00A20CEB"/>
    <w:rsid w:val="00A2223A"/>
    <w:rsid w:val="00A30220"/>
    <w:rsid w:val="00A339FB"/>
    <w:rsid w:val="00A42653"/>
    <w:rsid w:val="00A44CB7"/>
    <w:rsid w:val="00A50F5B"/>
    <w:rsid w:val="00A51185"/>
    <w:rsid w:val="00A81986"/>
    <w:rsid w:val="00A87B4D"/>
    <w:rsid w:val="00A945B7"/>
    <w:rsid w:val="00A948AB"/>
    <w:rsid w:val="00A95185"/>
    <w:rsid w:val="00AB62B1"/>
    <w:rsid w:val="00AC2CE2"/>
    <w:rsid w:val="00AC542E"/>
    <w:rsid w:val="00AE7E0A"/>
    <w:rsid w:val="00B017ED"/>
    <w:rsid w:val="00B033C2"/>
    <w:rsid w:val="00B22226"/>
    <w:rsid w:val="00B27447"/>
    <w:rsid w:val="00B4100B"/>
    <w:rsid w:val="00B51D2F"/>
    <w:rsid w:val="00B629CC"/>
    <w:rsid w:val="00B6435D"/>
    <w:rsid w:val="00B66E78"/>
    <w:rsid w:val="00B70881"/>
    <w:rsid w:val="00B721A0"/>
    <w:rsid w:val="00B77C67"/>
    <w:rsid w:val="00BB1C74"/>
    <w:rsid w:val="00BB4A04"/>
    <w:rsid w:val="00BB55A4"/>
    <w:rsid w:val="00BB633F"/>
    <w:rsid w:val="00BC1D0F"/>
    <w:rsid w:val="00BC3583"/>
    <w:rsid w:val="00BC556C"/>
    <w:rsid w:val="00BE195A"/>
    <w:rsid w:val="00BE7F59"/>
    <w:rsid w:val="00BF12A0"/>
    <w:rsid w:val="00BF439D"/>
    <w:rsid w:val="00BF551A"/>
    <w:rsid w:val="00C1029C"/>
    <w:rsid w:val="00C15E18"/>
    <w:rsid w:val="00C17D50"/>
    <w:rsid w:val="00C36F47"/>
    <w:rsid w:val="00C5066E"/>
    <w:rsid w:val="00C6747C"/>
    <w:rsid w:val="00C710A4"/>
    <w:rsid w:val="00C7206A"/>
    <w:rsid w:val="00C82E45"/>
    <w:rsid w:val="00CD7B5D"/>
    <w:rsid w:val="00CE29E4"/>
    <w:rsid w:val="00CE2CC5"/>
    <w:rsid w:val="00D15CDE"/>
    <w:rsid w:val="00D2414A"/>
    <w:rsid w:val="00D4174C"/>
    <w:rsid w:val="00D5151D"/>
    <w:rsid w:val="00D52F82"/>
    <w:rsid w:val="00D55D13"/>
    <w:rsid w:val="00D5674F"/>
    <w:rsid w:val="00D5714E"/>
    <w:rsid w:val="00DB6538"/>
    <w:rsid w:val="00DC6FB5"/>
    <w:rsid w:val="00DD1307"/>
    <w:rsid w:val="00DD5216"/>
    <w:rsid w:val="00DF06F9"/>
    <w:rsid w:val="00DF51A7"/>
    <w:rsid w:val="00E00E33"/>
    <w:rsid w:val="00E02285"/>
    <w:rsid w:val="00E12D64"/>
    <w:rsid w:val="00E16912"/>
    <w:rsid w:val="00E226BA"/>
    <w:rsid w:val="00E321A8"/>
    <w:rsid w:val="00E33D1D"/>
    <w:rsid w:val="00E400E6"/>
    <w:rsid w:val="00E5723E"/>
    <w:rsid w:val="00E66403"/>
    <w:rsid w:val="00E95370"/>
    <w:rsid w:val="00EC5569"/>
    <w:rsid w:val="00EE0831"/>
    <w:rsid w:val="00EE7071"/>
    <w:rsid w:val="00EE713C"/>
    <w:rsid w:val="00EF125C"/>
    <w:rsid w:val="00F109E7"/>
    <w:rsid w:val="00F20930"/>
    <w:rsid w:val="00F23130"/>
    <w:rsid w:val="00F448CA"/>
    <w:rsid w:val="00F659E7"/>
    <w:rsid w:val="00F71A76"/>
    <w:rsid w:val="00F855E5"/>
    <w:rsid w:val="00F97DC9"/>
    <w:rsid w:val="00FA625D"/>
    <w:rsid w:val="00FC2E88"/>
    <w:rsid w:val="00FE1601"/>
    <w:rsid w:val="00FF6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EA1B3A"/>
  <w15:docId w15:val="{F531DC04-E2EC-4727-AEC8-13695E5C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E6"/>
  </w:style>
  <w:style w:type="paragraph" w:styleId="Heading1">
    <w:name w:val="heading 1"/>
    <w:basedOn w:val="Normal"/>
    <w:next w:val="Normal"/>
    <w:link w:val="Heading1Char"/>
    <w:qFormat/>
    <w:rsid w:val="00834EE6"/>
    <w:pPr>
      <w:keepNext/>
      <w:keepLines/>
      <w:spacing w:before="480" w:after="0"/>
      <w:outlineLvl w:val="0"/>
    </w:pPr>
    <w:rPr>
      <w:rFonts w:asciiTheme="majorHAnsi" w:eastAsiaTheme="majorEastAsia" w:hAnsiTheme="majorHAnsi" w:cstheme="majorBidi"/>
      <w:b/>
      <w:bCs/>
      <w:color w:val="008195" w:themeColor="accent1"/>
      <w:sz w:val="28"/>
      <w:szCs w:val="28"/>
    </w:rPr>
  </w:style>
  <w:style w:type="paragraph" w:styleId="Heading2">
    <w:name w:val="heading 2"/>
    <w:basedOn w:val="Normal"/>
    <w:next w:val="Normal"/>
    <w:link w:val="Heading2Char"/>
    <w:unhideWhenUsed/>
    <w:qFormat/>
    <w:rsid w:val="00834EE6"/>
    <w:pPr>
      <w:keepNext/>
      <w:keepLines/>
      <w:spacing w:before="200" w:after="0"/>
      <w:outlineLvl w:val="1"/>
    </w:pPr>
    <w:rPr>
      <w:rFonts w:asciiTheme="majorHAnsi" w:eastAsiaTheme="majorEastAsia" w:hAnsiTheme="majorHAnsi" w:cstheme="majorBidi"/>
      <w:b/>
      <w:bCs/>
      <w:color w:val="008195" w:themeColor="accent1"/>
      <w:sz w:val="24"/>
      <w:szCs w:val="26"/>
    </w:rPr>
  </w:style>
  <w:style w:type="paragraph" w:styleId="Heading3">
    <w:name w:val="heading 3"/>
    <w:basedOn w:val="Normal"/>
    <w:next w:val="Normal"/>
    <w:link w:val="Heading3Char"/>
    <w:unhideWhenUsed/>
    <w:qFormat/>
    <w:rsid w:val="00834EE6"/>
    <w:pPr>
      <w:keepNext/>
      <w:keepLines/>
      <w:spacing w:before="200" w:after="0"/>
      <w:outlineLvl w:val="2"/>
    </w:pPr>
    <w:rPr>
      <w:rFonts w:asciiTheme="majorHAnsi" w:eastAsiaTheme="majorEastAsia" w:hAnsiTheme="majorHAnsi" w:cstheme="majorBidi"/>
      <w:b/>
      <w:bCs/>
      <w:color w:val="008195" w:themeColor="accent1"/>
    </w:rPr>
  </w:style>
  <w:style w:type="paragraph" w:styleId="Heading4">
    <w:name w:val="heading 4"/>
    <w:basedOn w:val="Normal"/>
    <w:next w:val="Normal"/>
    <w:link w:val="Heading4Char"/>
    <w:unhideWhenUsed/>
    <w:qFormat/>
    <w:rsid w:val="00367CD0"/>
    <w:pPr>
      <w:keepNext/>
      <w:keepLines/>
      <w:spacing w:before="200" w:after="0"/>
      <w:outlineLvl w:val="3"/>
    </w:pPr>
    <w:rPr>
      <w:rFonts w:ascii="Arial" w:eastAsiaTheme="majorEastAsia" w:hAnsi="Arial" w:cstheme="majorBidi"/>
      <w:b/>
      <w:bCs/>
      <w:i/>
      <w:iCs/>
      <w:color w:val="008195" w:themeColor="accent1"/>
    </w:rPr>
  </w:style>
  <w:style w:type="paragraph" w:styleId="Heading5">
    <w:name w:val="heading 5"/>
    <w:basedOn w:val="Normal"/>
    <w:next w:val="Normal"/>
    <w:link w:val="Heading5Char"/>
    <w:qFormat/>
    <w:rsid w:val="00EE0831"/>
    <w:pPr>
      <w:keepNext/>
      <w:spacing w:after="0" w:line="240" w:lineRule="auto"/>
      <w:outlineLvl w:val="4"/>
    </w:pPr>
    <w:rPr>
      <w:rFonts w:ascii="Arial Narrow" w:eastAsia="Times New Roman" w:hAnsi="Arial Narrow" w:cs="Times New Roman"/>
      <w:b/>
      <w:i/>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EE6"/>
    <w:rPr>
      <w:rFonts w:asciiTheme="majorHAnsi" w:eastAsiaTheme="majorEastAsia" w:hAnsiTheme="majorHAnsi" w:cstheme="majorBidi"/>
      <w:b/>
      <w:bCs/>
      <w:color w:val="008195" w:themeColor="accent1"/>
      <w:sz w:val="28"/>
      <w:szCs w:val="28"/>
    </w:rPr>
  </w:style>
  <w:style w:type="character" w:customStyle="1" w:styleId="Heading2Char">
    <w:name w:val="Heading 2 Char"/>
    <w:basedOn w:val="DefaultParagraphFont"/>
    <w:link w:val="Heading2"/>
    <w:uiPriority w:val="9"/>
    <w:rsid w:val="00834EE6"/>
    <w:rPr>
      <w:rFonts w:asciiTheme="majorHAnsi" w:eastAsiaTheme="majorEastAsia" w:hAnsiTheme="majorHAnsi" w:cstheme="majorBidi"/>
      <w:b/>
      <w:bCs/>
      <w:color w:val="008195" w:themeColor="accent1"/>
      <w:sz w:val="24"/>
      <w:szCs w:val="26"/>
    </w:rPr>
  </w:style>
  <w:style w:type="character" w:customStyle="1" w:styleId="Heading3Char">
    <w:name w:val="Heading 3 Char"/>
    <w:basedOn w:val="DefaultParagraphFont"/>
    <w:link w:val="Heading3"/>
    <w:uiPriority w:val="9"/>
    <w:rsid w:val="00834EE6"/>
    <w:rPr>
      <w:rFonts w:asciiTheme="majorHAnsi" w:eastAsiaTheme="majorEastAsia" w:hAnsiTheme="majorHAnsi" w:cstheme="majorBidi"/>
      <w:b/>
      <w:bCs/>
      <w:color w:val="008195" w:themeColor="accent1"/>
    </w:rPr>
  </w:style>
  <w:style w:type="character" w:customStyle="1" w:styleId="Heading4Char">
    <w:name w:val="Heading 4 Char"/>
    <w:basedOn w:val="DefaultParagraphFont"/>
    <w:link w:val="Heading4"/>
    <w:uiPriority w:val="9"/>
    <w:rsid w:val="00367CD0"/>
    <w:rPr>
      <w:rFonts w:ascii="Arial" w:eastAsiaTheme="majorEastAsia" w:hAnsi="Arial" w:cstheme="majorBidi"/>
      <w:b/>
      <w:bCs/>
      <w:i/>
      <w:iCs/>
      <w:color w:val="008195" w:themeColor="accent1"/>
    </w:rPr>
  </w:style>
  <w:style w:type="character" w:customStyle="1" w:styleId="Heading5Char">
    <w:name w:val="Heading 5 Char"/>
    <w:basedOn w:val="DefaultParagraphFont"/>
    <w:link w:val="Heading5"/>
    <w:rsid w:val="00EE0831"/>
    <w:rPr>
      <w:rFonts w:ascii="Arial Narrow" w:eastAsia="Times New Roman" w:hAnsi="Arial Narrow" w:cs="Times New Roman"/>
      <w:b/>
      <w:i/>
      <w:sz w:val="28"/>
      <w:szCs w:val="20"/>
      <w:lang w:val="en-GB"/>
    </w:rPr>
  </w:style>
  <w:style w:type="paragraph" w:styleId="Title">
    <w:name w:val="Title"/>
    <w:basedOn w:val="Normal"/>
    <w:next w:val="Normal"/>
    <w:link w:val="TitleChar"/>
    <w:uiPriority w:val="10"/>
    <w:qFormat/>
    <w:rsid w:val="00834EE6"/>
    <w:pPr>
      <w:pBdr>
        <w:bottom w:val="single" w:sz="8" w:space="4" w:color="008195" w:themeColor="accent1"/>
      </w:pBdr>
      <w:spacing w:after="300" w:line="240" w:lineRule="auto"/>
      <w:contextualSpacing/>
    </w:pPr>
    <w:rPr>
      <w:rFonts w:asciiTheme="majorHAnsi" w:eastAsiaTheme="majorEastAsia" w:hAnsiTheme="majorHAnsi" w:cstheme="majorBidi"/>
      <w:color w:val="151D23" w:themeColor="text2" w:themeShade="BF"/>
      <w:spacing w:val="5"/>
      <w:kern w:val="28"/>
      <w:sz w:val="52"/>
      <w:szCs w:val="52"/>
    </w:rPr>
  </w:style>
  <w:style w:type="character" w:customStyle="1" w:styleId="TitleChar">
    <w:name w:val="Title Char"/>
    <w:basedOn w:val="DefaultParagraphFont"/>
    <w:link w:val="Title"/>
    <w:uiPriority w:val="10"/>
    <w:rsid w:val="00834EE6"/>
    <w:rPr>
      <w:rFonts w:asciiTheme="majorHAnsi" w:eastAsiaTheme="majorEastAsia" w:hAnsiTheme="majorHAnsi" w:cstheme="majorBidi"/>
      <w:color w:val="151D23" w:themeColor="text2" w:themeShade="BF"/>
      <w:spacing w:val="5"/>
      <w:kern w:val="28"/>
      <w:sz w:val="52"/>
      <w:szCs w:val="52"/>
    </w:rPr>
  </w:style>
  <w:style w:type="paragraph" w:styleId="Header">
    <w:name w:val="header"/>
    <w:basedOn w:val="Normal"/>
    <w:link w:val="HeaderChar"/>
    <w:unhideWhenUsed/>
    <w:rsid w:val="00D2414A"/>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D2414A"/>
  </w:style>
  <w:style w:type="character" w:styleId="SubtleReference">
    <w:name w:val="Subtle Reference"/>
    <w:basedOn w:val="DefaultParagraphFont"/>
    <w:uiPriority w:val="31"/>
    <w:qFormat/>
    <w:rsid w:val="00834EE6"/>
    <w:rPr>
      <w:smallCaps/>
      <w:color w:val="008195" w:themeColor="accent1"/>
      <w:u w:val="single"/>
    </w:rPr>
  </w:style>
  <w:style w:type="character" w:styleId="IntenseReference">
    <w:name w:val="Intense Reference"/>
    <w:basedOn w:val="DefaultParagraphFont"/>
    <w:uiPriority w:val="32"/>
    <w:qFormat/>
    <w:rsid w:val="00834EE6"/>
    <w:rPr>
      <w:b/>
      <w:bCs/>
      <w:smallCaps/>
      <w:color w:val="008195" w:themeColor="accent1"/>
      <w:spacing w:val="5"/>
      <w:u w:val="single"/>
    </w:rPr>
  </w:style>
  <w:style w:type="paragraph" w:styleId="TOCHeading">
    <w:name w:val="TOC Heading"/>
    <w:basedOn w:val="Heading1"/>
    <w:next w:val="Normal"/>
    <w:uiPriority w:val="39"/>
    <w:semiHidden/>
    <w:unhideWhenUsed/>
    <w:qFormat/>
    <w:rsid w:val="00834EE6"/>
    <w:pPr>
      <w:outlineLvl w:val="9"/>
    </w:pPr>
  </w:style>
  <w:style w:type="paragraph" w:styleId="TOC1">
    <w:name w:val="toc 1"/>
    <w:basedOn w:val="Normal"/>
    <w:next w:val="Normal"/>
    <w:autoRedefine/>
    <w:uiPriority w:val="39"/>
    <w:unhideWhenUsed/>
    <w:rsid w:val="005549E4"/>
    <w:pPr>
      <w:spacing w:after="100"/>
    </w:pPr>
  </w:style>
  <w:style w:type="paragraph" w:styleId="TOC2">
    <w:name w:val="toc 2"/>
    <w:basedOn w:val="Normal"/>
    <w:next w:val="Normal"/>
    <w:autoRedefine/>
    <w:uiPriority w:val="39"/>
    <w:unhideWhenUsed/>
    <w:rsid w:val="005549E4"/>
    <w:pPr>
      <w:spacing w:after="100"/>
      <w:ind w:left="220"/>
    </w:pPr>
  </w:style>
  <w:style w:type="character" w:styleId="Hyperlink">
    <w:name w:val="Hyperlink"/>
    <w:basedOn w:val="DefaultParagraphFont"/>
    <w:uiPriority w:val="99"/>
    <w:unhideWhenUsed/>
    <w:rsid w:val="00834EE6"/>
    <w:rPr>
      <w:color w:val="2200CC"/>
      <w:u w:val="single"/>
    </w:rPr>
  </w:style>
  <w:style w:type="paragraph" w:styleId="BalloonText">
    <w:name w:val="Balloon Text"/>
    <w:basedOn w:val="Normal"/>
    <w:link w:val="BalloonTextChar"/>
    <w:semiHidden/>
    <w:unhideWhenUsed/>
    <w:rsid w:val="00834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EE6"/>
    <w:rPr>
      <w:rFonts w:ascii="Tahoma" w:hAnsi="Tahoma" w:cs="Tahoma"/>
      <w:sz w:val="16"/>
      <w:szCs w:val="16"/>
    </w:rPr>
  </w:style>
  <w:style w:type="paragraph" w:styleId="Subtitle">
    <w:name w:val="Subtitle"/>
    <w:basedOn w:val="Normal"/>
    <w:next w:val="Normal"/>
    <w:link w:val="SubtitleChar"/>
    <w:uiPriority w:val="11"/>
    <w:qFormat/>
    <w:rsid w:val="00996640"/>
    <w:pPr>
      <w:numPr>
        <w:ilvl w:val="1"/>
      </w:numPr>
    </w:pPr>
    <w:rPr>
      <w:rFonts w:asciiTheme="majorHAnsi" w:eastAsiaTheme="majorEastAsia" w:hAnsiTheme="majorHAnsi" w:cstheme="majorBidi"/>
      <w:i/>
      <w:iCs/>
      <w:color w:val="008195" w:themeColor="accent1"/>
      <w:spacing w:val="15"/>
      <w:sz w:val="24"/>
      <w:szCs w:val="24"/>
    </w:rPr>
  </w:style>
  <w:style w:type="character" w:customStyle="1" w:styleId="SubtitleChar">
    <w:name w:val="Subtitle Char"/>
    <w:basedOn w:val="DefaultParagraphFont"/>
    <w:link w:val="Subtitle"/>
    <w:uiPriority w:val="11"/>
    <w:rsid w:val="00996640"/>
    <w:rPr>
      <w:rFonts w:asciiTheme="majorHAnsi" w:eastAsiaTheme="majorEastAsia" w:hAnsiTheme="majorHAnsi" w:cstheme="majorBidi"/>
      <w:i/>
      <w:iCs/>
      <w:color w:val="008195" w:themeColor="accent1"/>
      <w:spacing w:val="15"/>
      <w:sz w:val="24"/>
      <w:szCs w:val="24"/>
    </w:rPr>
  </w:style>
  <w:style w:type="paragraph" w:styleId="Footer">
    <w:name w:val="footer"/>
    <w:basedOn w:val="Normal"/>
    <w:link w:val="FooterChar"/>
    <w:unhideWhenUsed/>
    <w:rsid w:val="00D2414A"/>
    <w:pPr>
      <w:tabs>
        <w:tab w:val="center" w:pos="4513"/>
        <w:tab w:val="right" w:pos="9026"/>
      </w:tabs>
      <w:spacing w:after="0" w:line="240" w:lineRule="auto"/>
      <w:jc w:val="center"/>
    </w:pPr>
  </w:style>
  <w:style w:type="character" w:customStyle="1" w:styleId="FooterChar">
    <w:name w:val="Footer Char"/>
    <w:basedOn w:val="DefaultParagraphFont"/>
    <w:link w:val="Footer"/>
    <w:uiPriority w:val="99"/>
    <w:rsid w:val="00D2414A"/>
  </w:style>
  <w:style w:type="paragraph" w:styleId="ListParagraph">
    <w:name w:val="List Paragraph"/>
    <w:basedOn w:val="Normal"/>
    <w:uiPriority w:val="34"/>
    <w:qFormat/>
    <w:rsid w:val="00E00E33"/>
    <w:pPr>
      <w:ind w:left="720"/>
      <w:contextualSpacing/>
    </w:pPr>
  </w:style>
  <w:style w:type="character" w:styleId="FollowedHyperlink">
    <w:name w:val="FollowedHyperlink"/>
    <w:basedOn w:val="DefaultParagraphFont"/>
    <w:unhideWhenUsed/>
    <w:rsid w:val="00834EE6"/>
    <w:rPr>
      <w:color w:val="663366"/>
      <w:u w:val="single"/>
    </w:rPr>
  </w:style>
  <w:style w:type="paragraph" w:styleId="TOC3">
    <w:name w:val="toc 3"/>
    <w:basedOn w:val="Normal"/>
    <w:next w:val="Normal"/>
    <w:autoRedefine/>
    <w:uiPriority w:val="39"/>
    <w:unhideWhenUsed/>
    <w:rsid w:val="00834EE6"/>
    <w:pPr>
      <w:spacing w:after="100"/>
      <w:ind w:left="440"/>
    </w:pPr>
  </w:style>
  <w:style w:type="character" w:styleId="PlaceholderText">
    <w:name w:val="Placeholder Text"/>
    <w:basedOn w:val="DefaultParagraphFont"/>
    <w:uiPriority w:val="99"/>
    <w:semiHidden/>
    <w:rsid w:val="00530986"/>
    <w:rPr>
      <w:color w:val="808080"/>
    </w:rPr>
  </w:style>
  <w:style w:type="paragraph" w:customStyle="1" w:styleId="DSCBT1">
    <w:name w:val="DSC BT_1"/>
    <w:basedOn w:val="Normal"/>
    <w:qFormat/>
    <w:rsid w:val="00C17D50"/>
    <w:pPr>
      <w:spacing w:after="120"/>
      <w:ind w:left="720"/>
    </w:pPr>
  </w:style>
  <w:style w:type="paragraph" w:customStyle="1" w:styleId="DSCBT2">
    <w:name w:val="DSC BT_2"/>
    <w:basedOn w:val="Normal"/>
    <w:qFormat/>
    <w:rsid w:val="00DD1307"/>
    <w:pPr>
      <w:spacing w:after="120"/>
      <w:ind w:left="720"/>
    </w:pPr>
  </w:style>
  <w:style w:type="paragraph" w:styleId="Caption">
    <w:name w:val="caption"/>
    <w:basedOn w:val="Normal"/>
    <w:next w:val="Normal"/>
    <w:uiPriority w:val="35"/>
    <w:semiHidden/>
    <w:unhideWhenUsed/>
    <w:qFormat/>
    <w:rsid w:val="008C26AA"/>
    <w:pPr>
      <w:spacing w:line="240" w:lineRule="auto"/>
    </w:pPr>
    <w:rPr>
      <w:b/>
      <w:bCs/>
      <w:color w:val="008195" w:themeColor="accent1"/>
      <w:sz w:val="18"/>
      <w:szCs w:val="18"/>
    </w:rPr>
  </w:style>
  <w:style w:type="table" w:styleId="LightList-Accent1">
    <w:name w:val="Light List Accent 1"/>
    <w:basedOn w:val="TableNormal"/>
    <w:uiPriority w:val="61"/>
    <w:rsid w:val="008C26AA"/>
    <w:pPr>
      <w:spacing w:after="0" w:line="240" w:lineRule="auto"/>
    </w:pPr>
    <w:tblPr>
      <w:tblStyleRowBandSize w:val="1"/>
      <w:tblStyleColBandSize w:val="1"/>
      <w:tblBorders>
        <w:top w:val="single" w:sz="8" w:space="0" w:color="008195" w:themeColor="accent1"/>
        <w:left w:val="single" w:sz="8" w:space="0" w:color="008195" w:themeColor="accent1"/>
        <w:bottom w:val="single" w:sz="8" w:space="0" w:color="008195" w:themeColor="accent1"/>
        <w:right w:val="single" w:sz="8" w:space="0" w:color="008195" w:themeColor="accent1"/>
      </w:tblBorders>
    </w:tblPr>
    <w:tblStylePr w:type="firstRow">
      <w:pPr>
        <w:spacing w:beforeLines="0" w:before="0" w:beforeAutospacing="0" w:afterLines="0" w:after="0" w:afterAutospacing="0" w:line="240" w:lineRule="auto"/>
      </w:pPr>
      <w:rPr>
        <w:b/>
        <w:bCs/>
        <w:color w:val="F8F8F8" w:themeColor="background1"/>
      </w:rPr>
      <w:tblPr/>
      <w:tcPr>
        <w:shd w:val="clear" w:color="auto" w:fill="008195" w:themeFill="accent1"/>
      </w:tcPr>
    </w:tblStylePr>
    <w:tblStylePr w:type="lastRow">
      <w:pPr>
        <w:spacing w:beforeLines="0" w:before="0" w:beforeAutospacing="0" w:afterLines="0" w:after="0" w:afterAutospacing="0" w:line="240" w:lineRule="auto"/>
      </w:pPr>
      <w:rPr>
        <w:b/>
        <w:bCs/>
      </w:rPr>
      <w:tblPr/>
      <w:tcPr>
        <w:tcBorders>
          <w:top w:val="double" w:sz="6" w:space="0" w:color="008195" w:themeColor="accent1"/>
          <w:left w:val="single" w:sz="8" w:space="0" w:color="008195" w:themeColor="accent1"/>
          <w:bottom w:val="single" w:sz="8" w:space="0" w:color="008195" w:themeColor="accent1"/>
          <w:right w:val="single" w:sz="8" w:space="0" w:color="008195" w:themeColor="accent1"/>
        </w:tcBorders>
      </w:tcPr>
    </w:tblStylePr>
    <w:tblStylePr w:type="firstCol">
      <w:rPr>
        <w:b/>
        <w:bCs/>
      </w:rPr>
    </w:tblStylePr>
    <w:tblStylePr w:type="lastCol">
      <w:rPr>
        <w:b/>
        <w:bCs/>
      </w:rPr>
    </w:tblStylePr>
    <w:tblStylePr w:type="band1Vert">
      <w:tblPr/>
      <w:tcPr>
        <w:tcBorders>
          <w:top w:val="single" w:sz="8" w:space="0" w:color="008195" w:themeColor="accent1"/>
          <w:left w:val="single" w:sz="8" w:space="0" w:color="008195" w:themeColor="accent1"/>
          <w:bottom w:val="single" w:sz="8" w:space="0" w:color="008195" w:themeColor="accent1"/>
          <w:right w:val="single" w:sz="8" w:space="0" w:color="008195" w:themeColor="accent1"/>
        </w:tcBorders>
      </w:tcPr>
    </w:tblStylePr>
    <w:tblStylePr w:type="band1Horz">
      <w:tblPr/>
      <w:tcPr>
        <w:tcBorders>
          <w:top w:val="single" w:sz="8" w:space="0" w:color="008195" w:themeColor="accent1"/>
          <w:left w:val="single" w:sz="8" w:space="0" w:color="008195" w:themeColor="accent1"/>
          <w:bottom w:val="single" w:sz="8" w:space="0" w:color="008195" w:themeColor="accent1"/>
          <w:right w:val="single" w:sz="8" w:space="0" w:color="008195" w:themeColor="accent1"/>
        </w:tcBorders>
      </w:tcPr>
    </w:tblStylePr>
  </w:style>
  <w:style w:type="paragraph" w:customStyle="1" w:styleId="BulletList">
    <w:name w:val="Bullet List"/>
    <w:basedOn w:val="ListParagraph"/>
    <w:uiPriority w:val="2"/>
    <w:qFormat/>
    <w:rsid w:val="00EC5569"/>
    <w:pPr>
      <w:numPr>
        <w:numId w:val="1"/>
      </w:numPr>
    </w:pPr>
  </w:style>
  <w:style w:type="paragraph" w:customStyle="1" w:styleId="ListLevel1">
    <w:name w:val="List Level 1"/>
    <w:basedOn w:val="BulletList"/>
    <w:uiPriority w:val="4"/>
    <w:qFormat/>
    <w:rsid w:val="00EC5569"/>
    <w:pPr>
      <w:numPr>
        <w:numId w:val="2"/>
      </w:numPr>
      <w:contextualSpacing w:val="0"/>
    </w:pPr>
  </w:style>
  <w:style w:type="paragraph" w:customStyle="1" w:styleId="ListLevel2">
    <w:name w:val="List Level 2"/>
    <w:basedOn w:val="ListLevel1"/>
    <w:uiPriority w:val="4"/>
    <w:unhideWhenUsed/>
    <w:qFormat/>
    <w:rsid w:val="00EC5569"/>
    <w:pPr>
      <w:numPr>
        <w:ilvl w:val="1"/>
      </w:numPr>
    </w:pPr>
    <w:rPr>
      <w:lang w:val="en-US"/>
    </w:rPr>
  </w:style>
  <w:style w:type="paragraph" w:customStyle="1" w:styleId="Listlevel3">
    <w:name w:val="List level 3"/>
    <w:basedOn w:val="ListLevel2"/>
    <w:uiPriority w:val="4"/>
    <w:unhideWhenUsed/>
    <w:qFormat/>
    <w:rsid w:val="00EC5569"/>
    <w:pPr>
      <w:numPr>
        <w:ilvl w:val="2"/>
      </w:numPr>
    </w:pPr>
  </w:style>
  <w:style w:type="paragraph" w:customStyle="1" w:styleId="NumberList">
    <w:name w:val="Number List"/>
    <w:basedOn w:val="ListParagraph"/>
    <w:uiPriority w:val="2"/>
    <w:qFormat/>
    <w:rsid w:val="00EC5569"/>
    <w:pPr>
      <w:numPr>
        <w:numId w:val="3"/>
      </w:numPr>
    </w:pPr>
  </w:style>
  <w:style w:type="paragraph" w:styleId="NoSpacing">
    <w:name w:val="No Spacing"/>
    <w:basedOn w:val="Normal"/>
    <w:link w:val="NoSpacingChar"/>
    <w:uiPriority w:val="1"/>
    <w:qFormat/>
    <w:rsid w:val="000375AF"/>
    <w:pPr>
      <w:spacing w:after="0" w:line="240" w:lineRule="auto"/>
    </w:pPr>
  </w:style>
  <w:style w:type="character" w:customStyle="1" w:styleId="NoSpacingChar">
    <w:name w:val="No Spacing Char"/>
    <w:basedOn w:val="DefaultParagraphFont"/>
    <w:link w:val="NoSpacing"/>
    <w:uiPriority w:val="1"/>
    <w:rsid w:val="000375AF"/>
  </w:style>
  <w:style w:type="paragraph" w:styleId="Quote">
    <w:name w:val="Quote"/>
    <w:basedOn w:val="Normal"/>
    <w:next w:val="Normal"/>
    <w:link w:val="QuoteChar"/>
    <w:uiPriority w:val="29"/>
    <w:qFormat/>
    <w:rsid w:val="000375AF"/>
    <w:rPr>
      <w:rFonts w:ascii="Arial" w:hAnsi="Arial"/>
      <w:i/>
      <w:iCs/>
      <w:color w:val="113056" w:themeColor="text1"/>
    </w:rPr>
  </w:style>
  <w:style w:type="character" w:customStyle="1" w:styleId="QuoteChar">
    <w:name w:val="Quote Char"/>
    <w:basedOn w:val="DefaultParagraphFont"/>
    <w:link w:val="Quote"/>
    <w:uiPriority w:val="29"/>
    <w:rsid w:val="000375AF"/>
    <w:rPr>
      <w:rFonts w:ascii="Arial" w:hAnsi="Arial"/>
      <w:i/>
      <w:iCs/>
      <w:color w:val="113056" w:themeColor="text1"/>
    </w:rPr>
  </w:style>
  <w:style w:type="character" w:styleId="Emphasis">
    <w:name w:val="Emphasis"/>
    <w:basedOn w:val="DefaultParagraphFont"/>
    <w:uiPriority w:val="20"/>
    <w:qFormat/>
    <w:rsid w:val="00367CD0"/>
    <w:rPr>
      <w:i/>
      <w:iCs/>
    </w:rPr>
  </w:style>
  <w:style w:type="table" w:styleId="LightList-Accent3">
    <w:name w:val="Light List Accent 3"/>
    <w:basedOn w:val="TableNormal"/>
    <w:uiPriority w:val="61"/>
    <w:rsid w:val="00367CD0"/>
    <w:pPr>
      <w:spacing w:after="0" w:line="240" w:lineRule="auto"/>
    </w:pPr>
    <w:tblPr>
      <w:tblStyleRowBandSize w:val="1"/>
      <w:tblStyleColBandSize w:val="1"/>
      <w:tblBorders>
        <w:top w:val="single" w:sz="8" w:space="0" w:color="315EAD" w:themeColor="accent3"/>
        <w:left w:val="single" w:sz="8" w:space="0" w:color="315EAD" w:themeColor="accent3"/>
        <w:bottom w:val="single" w:sz="8" w:space="0" w:color="315EAD" w:themeColor="accent3"/>
        <w:right w:val="single" w:sz="8" w:space="0" w:color="315EAD" w:themeColor="accent3"/>
      </w:tblBorders>
    </w:tblPr>
    <w:tblStylePr w:type="firstRow">
      <w:pPr>
        <w:spacing w:before="0" w:after="0" w:line="240" w:lineRule="auto"/>
      </w:pPr>
      <w:rPr>
        <w:b/>
        <w:bCs/>
        <w:color w:val="F8F8F8" w:themeColor="background1"/>
      </w:rPr>
      <w:tblPr/>
      <w:tcPr>
        <w:shd w:val="clear" w:color="auto" w:fill="315EAD" w:themeFill="accent3"/>
      </w:tcPr>
    </w:tblStylePr>
    <w:tblStylePr w:type="lastRow">
      <w:pPr>
        <w:spacing w:before="0" w:after="0" w:line="240" w:lineRule="auto"/>
      </w:pPr>
      <w:rPr>
        <w:b/>
        <w:bCs/>
      </w:rPr>
      <w:tblPr/>
      <w:tcPr>
        <w:tcBorders>
          <w:top w:val="double" w:sz="6" w:space="0" w:color="315EAD" w:themeColor="accent3"/>
          <w:left w:val="single" w:sz="8" w:space="0" w:color="315EAD" w:themeColor="accent3"/>
          <w:bottom w:val="single" w:sz="8" w:space="0" w:color="315EAD" w:themeColor="accent3"/>
          <w:right w:val="single" w:sz="8" w:space="0" w:color="315EAD" w:themeColor="accent3"/>
        </w:tcBorders>
      </w:tcPr>
    </w:tblStylePr>
    <w:tblStylePr w:type="firstCol">
      <w:rPr>
        <w:b/>
        <w:bCs/>
      </w:rPr>
    </w:tblStylePr>
    <w:tblStylePr w:type="lastCol">
      <w:rPr>
        <w:b/>
        <w:bCs/>
      </w:rPr>
    </w:tblStylePr>
    <w:tblStylePr w:type="band1Vert">
      <w:tblPr/>
      <w:tcPr>
        <w:tcBorders>
          <w:top w:val="single" w:sz="8" w:space="0" w:color="315EAD" w:themeColor="accent3"/>
          <w:left w:val="single" w:sz="8" w:space="0" w:color="315EAD" w:themeColor="accent3"/>
          <w:bottom w:val="single" w:sz="8" w:space="0" w:color="315EAD" w:themeColor="accent3"/>
          <w:right w:val="single" w:sz="8" w:space="0" w:color="315EAD" w:themeColor="accent3"/>
        </w:tcBorders>
      </w:tcPr>
    </w:tblStylePr>
    <w:tblStylePr w:type="band1Horz">
      <w:tblPr/>
      <w:tcPr>
        <w:tcBorders>
          <w:top w:val="single" w:sz="8" w:space="0" w:color="315EAD" w:themeColor="accent3"/>
          <w:left w:val="single" w:sz="8" w:space="0" w:color="315EAD" w:themeColor="accent3"/>
          <w:bottom w:val="single" w:sz="8" w:space="0" w:color="315EAD" w:themeColor="accent3"/>
          <w:right w:val="single" w:sz="8" w:space="0" w:color="315EAD" w:themeColor="accent3"/>
        </w:tcBorders>
      </w:tcPr>
    </w:tblStylePr>
  </w:style>
  <w:style w:type="character" w:styleId="SubtleEmphasis">
    <w:name w:val="Subtle Emphasis"/>
    <w:basedOn w:val="DefaultParagraphFont"/>
    <w:uiPriority w:val="19"/>
    <w:qFormat/>
    <w:rsid w:val="00814170"/>
    <w:rPr>
      <w:i/>
      <w:iCs/>
      <w:color w:val="5592DD" w:themeColor="text1" w:themeTint="7F"/>
    </w:rPr>
  </w:style>
  <w:style w:type="character" w:styleId="PageNumber">
    <w:name w:val="page number"/>
    <w:basedOn w:val="DefaultParagraphFont"/>
    <w:rsid w:val="00EE0831"/>
  </w:style>
  <w:style w:type="paragraph" w:styleId="BodyText3">
    <w:name w:val="Body Text 3"/>
    <w:basedOn w:val="Normal"/>
    <w:link w:val="BodyText3Char"/>
    <w:rsid w:val="00EE0831"/>
    <w:pPr>
      <w:tabs>
        <w:tab w:val="left" w:pos="-1382"/>
        <w:tab w:val="left" w:pos="-662"/>
        <w:tab w:val="left" w:pos="38"/>
        <w:tab w:val="left" w:pos="1458"/>
        <w:tab w:val="left" w:pos="2158"/>
        <w:tab w:val="left" w:pos="2878"/>
        <w:tab w:val="left" w:pos="3578"/>
        <w:tab w:val="left" w:pos="4298"/>
        <w:tab w:val="left" w:pos="4998"/>
        <w:tab w:val="left" w:pos="5698"/>
        <w:tab w:val="left" w:pos="6418"/>
        <w:tab w:val="left" w:pos="7118"/>
        <w:tab w:val="left" w:pos="7838"/>
        <w:tab w:val="right" w:leader="dot" w:pos="8085"/>
        <w:tab w:val="left" w:pos="8538"/>
        <w:tab w:val="right" w:leader="dot" w:pos="8785"/>
        <w:tab w:val="left" w:pos="9258"/>
        <w:tab w:val="left" w:pos="9958"/>
        <w:tab w:val="left" w:pos="10658"/>
      </w:tabs>
      <w:spacing w:after="0" w:line="240" w:lineRule="auto"/>
      <w:ind w:right="235"/>
    </w:pPr>
    <w:rPr>
      <w:rFonts w:ascii="Arial Narrow" w:eastAsia="Times New Roman" w:hAnsi="Arial Narrow" w:cs="Times New Roman"/>
      <w:sz w:val="24"/>
      <w:szCs w:val="20"/>
      <w:lang w:val="en-GB"/>
    </w:rPr>
  </w:style>
  <w:style w:type="character" w:customStyle="1" w:styleId="BodyText3Char">
    <w:name w:val="Body Text 3 Char"/>
    <w:basedOn w:val="DefaultParagraphFont"/>
    <w:link w:val="BodyText3"/>
    <w:rsid w:val="00EE0831"/>
    <w:rPr>
      <w:rFonts w:ascii="Arial Narrow" w:eastAsia="Times New Roman" w:hAnsi="Arial Narrow" w:cs="Times New Roman"/>
      <w:sz w:val="24"/>
      <w:szCs w:val="20"/>
      <w:lang w:val="en-GB"/>
    </w:rPr>
  </w:style>
  <w:style w:type="character" w:customStyle="1" w:styleId="FootnoteTextChar">
    <w:name w:val="Footnote Text Char"/>
    <w:basedOn w:val="DefaultParagraphFont"/>
    <w:link w:val="FootnoteText"/>
    <w:semiHidden/>
    <w:rsid w:val="00EE0831"/>
    <w:rPr>
      <w:rFonts w:ascii="Times New Roman" w:eastAsia="Times New Roman" w:hAnsi="Times New Roman" w:cs="Times New Roman"/>
      <w:sz w:val="20"/>
      <w:szCs w:val="20"/>
      <w:lang w:val="en-GB"/>
    </w:rPr>
  </w:style>
  <w:style w:type="paragraph" w:styleId="FootnoteText">
    <w:name w:val="footnote text"/>
    <w:basedOn w:val="Normal"/>
    <w:link w:val="FootnoteTextChar"/>
    <w:semiHidden/>
    <w:rsid w:val="00EE0831"/>
    <w:pPr>
      <w:spacing w:after="0" w:line="240" w:lineRule="auto"/>
    </w:pPr>
    <w:rPr>
      <w:rFonts w:ascii="Times New Roman" w:eastAsia="Times New Roman" w:hAnsi="Times New Roman" w:cs="Times New Roman"/>
      <w:sz w:val="20"/>
      <w:szCs w:val="20"/>
      <w:lang w:val="en-GB"/>
    </w:rPr>
  </w:style>
  <w:style w:type="paragraph" w:styleId="BodyText2">
    <w:name w:val="Body Text 2"/>
    <w:basedOn w:val="Normal"/>
    <w:link w:val="BodyText2Char"/>
    <w:rsid w:val="00EE0831"/>
    <w:pPr>
      <w:spacing w:after="0" w:line="240" w:lineRule="auto"/>
    </w:pPr>
    <w:rPr>
      <w:rFonts w:ascii="Arial Narrow" w:eastAsia="Times New Roman" w:hAnsi="Arial Narrow" w:cs="Times New Roman"/>
      <w:color w:val="000000"/>
      <w:sz w:val="24"/>
      <w:szCs w:val="20"/>
      <w:lang w:val="en-GB"/>
    </w:rPr>
  </w:style>
  <w:style w:type="character" w:customStyle="1" w:styleId="BodyText2Char">
    <w:name w:val="Body Text 2 Char"/>
    <w:basedOn w:val="DefaultParagraphFont"/>
    <w:link w:val="BodyText2"/>
    <w:rsid w:val="00EE0831"/>
    <w:rPr>
      <w:rFonts w:ascii="Arial Narrow" w:eastAsia="Times New Roman" w:hAnsi="Arial Narrow" w:cs="Times New Roman"/>
      <w:color w:val="000000"/>
      <w:sz w:val="24"/>
      <w:szCs w:val="20"/>
      <w:lang w:val="en-GB"/>
    </w:rPr>
  </w:style>
  <w:style w:type="character" w:customStyle="1" w:styleId="CommentTextChar">
    <w:name w:val="Comment Text Char"/>
    <w:basedOn w:val="DefaultParagraphFont"/>
    <w:link w:val="CommentText"/>
    <w:semiHidden/>
    <w:rsid w:val="00EE0831"/>
    <w:rPr>
      <w:rFonts w:ascii="Times New Roman" w:eastAsia="Times New Roman" w:hAnsi="Times New Roman" w:cs="Times New Roman"/>
      <w:sz w:val="20"/>
      <w:szCs w:val="20"/>
      <w:lang w:val="en-GB"/>
    </w:rPr>
  </w:style>
  <w:style w:type="paragraph" w:styleId="CommentText">
    <w:name w:val="annotation text"/>
    <w:basedOn w:val="Normal"/>
    <w:link w:val="CommentTextChar"/>
    <w:semiHidden/>
    <w:rsid w:val="00EE0831"/>
    <w:pPr>
      <w:spacing w:after="0" w:line="240" w:lineRule="auto"/>
    </w:pPr>
    <w:rPr>
      <w:rFonts w:ascii="Times New Roman" w:eastAsia="Times New Roman" w:hAnsi="Times New Roman" w:cs="Times New Roman"/>
      <w:sz w:val="20"/>
      <w:szCs w:val="20"/>
      <w:lang w:val="en-GB"/>
    </w:rPr>
  </w:style>
  <w:style w:type="paragraph" w:styleId="NormalWeb">
    <w:name w:val="Normal (Web)"/>
    <w:basedOn w:val="Normal"/>
    <w:link w:val="NormalWebChar"/>
    <w:rsid w:val="00EE0831"/>
    <w:pPr>
      <w:spacing w:before="100" w:beforeAutospacing="1" w:after="100" w:afterAutospacing="1" w:line="240" w:lineRule="auto"/>
    </w:pPr>
    <w:rPr>
      <w:rFonts w:ascii="Verdana" w:eastAsia="Times New Roman" w:hAnsi="Verdana" w:cs="Times New Roman"/>
      <w:sz w:val="20"/>
      <w:szCs w:val="20"/>
      <w:lang w:eastAsia="en-AU"/>
    </w:rPr>
  </w:style>
  <w:style w:type="character" w:customStyle="1" w:styleId="NormalWebChar">
    <w:name w:val="Normal (Web) Char"/>
    <w:basedOn w:val="DefaultParagraphFont"/>
    <w:link w:val="NormalWeb"/>
    <w:rsid w:val="00EE0831"/>
    <w:rPr>
      <w:rFonts w:ascii="Verdana" w:eastAsia="Times New Roman" w:hAnsi="Verdana" w:cs="Times New Roman"/>
      <w:sz w:val="20"/>
      <w:szCs w:val="20"/>
      <w:lang w:eastAsia="en-AU"/>
    </w:rPr>
  </w:style>
  <w:style w:type="character" w:styleId="Strong">
    <w:name w:val="Strong"/>
    <w:basedOn w:val="DefaultParagraphFont"/>
    <w:qFormat/>
    <w:rsid w:val="00EE0831"/>
    <w:rPr>
      <w:b/>
      <w:bCs/>
    </w:rPr>
  </w:style>
  <w:style w:type="character" w:customStyle="1" w:styleId="CommentSubjectChar">
    <w:name w:val="Comment Subject Char"/>
    <w:basedOn w:val="CommentTextChar"/>
    <w:link w:val="CommentSubject"/>
    <w:semiHidden/>
    <w:rsid w:val="00EE0831"/>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semiHidden/>
    <w:rsid w:val="00EE0831"/>
    <w:rPr>
      <w:b/>
      <w:bCs/>
    </w:rPr>
  </w:style>
  <w:style w:type="paragraph" w:styleId="BlockText">
    <w:name w:val="Block Text"/>
    <w:basedOn w:val="Normal"/>
    <w:rsid w:val="00EE0831"/>
    <w:pPr>
      <w:tabs>
        <w:tab w:val="left" w:pos="-1382"/>
        <w:tab w:val="left" w:pos="-662"/>
        <w:tab w:val="left" w:pos="38"/>
        <w:tab w:val="left" w:pos="738"/>
        <w:tab w:val="left" w:pos="1458"/>
        <w:tab w:val="left" w:pos="2158"/>
        <w:tab w:val="left" w:pos="2878"/>
        <w:tab w:val="left" w:pos="3578"/>
        <w:tab w:val="left" w:pos="4298"/>
        <w:tab w:val="left" w:pos="4998"/>
        <w:tab w:val="left" w:pos="5698"/>
        <w:tab w:val="left" w:pos="6418"/>
        <w:tab w:val="left" w:pos="7118"/>
        <w:tab w:val="left" w:pos="7838"/>
        <w:tab w:val="left" w:pos="8538"/>
        <w:tab w:val="left" w:pos="9258"/>
        <w:tab w:val="left" w:pos="9958"/>
        <w:tab w:val="left" w:pos="10658"/>
      </w:tabs>
      <w:spacing w:after="0" w:line="240" w:lineRule="auto"/>
      <w:ind w:left="38" w:right="235"/>
    </w:pPr>
    <w:rPr>
      <w:rFonts w:ascii="Arial Narrow" w:eastAsia="Times New Roman" w:hAnsi="Arial Narrow" w:cs="Times New Roman"/>
      <w:sz w:val="24"/>
      <w:szCs w:val="20"/>
      <w:lang w:val="en-GB"/>
    </w:rPr>
  </w:style>
  <w:style w:type="paragraph" w:customStyle="1" w:styleId="Bullets">
    <w:name w:val="Bullets"/>
    <w:basedOn w:val="Normal"/>
    <w:autoRedefine/>
    <w:rsid w:val="00EE0831"/>
    <w:pPr>
      <w:numPr>
        <w:numId w:val="5"/>
      </w:numPr>
      <w:spacing w:before="120" w:after="0" w:line="240" w:lineRule="auto"/>
      <w:ind w:right="232"/>
      <w:jc w:val="both"/>
    </w:pPr>
    <w:rPr>
      <w:rFonts w:ascii="Arial" w:eastAsia="Times New Roman" w:hAnsi="Arial" w:cs="Times New Roman"/>
      <w:szCs w:val="20"/>
      <w:lang w:eastAsia="en-AU"/>
    </w:rPr>
  </w:style>
  <w:style w:type="character" w:customStyle="1" w:styleId="txt3">
    <w:name w:val="txt3"/>
    <w:basedOn w:val="DefaultParagraphFont"/>
    <w:rsid w:val="00EE0831"/>
    <w:rPr>
      <w:b/>
      <w:bCs/>
      <w:color w:val="000000"/>
      <w:sz w:val="20"/>
      <w:szCs w:val="20"/>
      <w:shd w:val="clear" w:color="auto" w:fill="ECF7EF"/>
    </w:rPr>
  </w:style>
  <w:style w:type="table" w:styleId="TableProfessional">
    <w:name w:val="Table Professional"/>
    <w:basedOn w:val="TableNormal"/>
    <w:rsid w:val="00EE0831"/>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harChar">
    <w:name w:val="Char Char"/>
    <w:basedOn w:val="DefaultParagraphFont"/>
    <w:rsid w:val="00EE0831"/>
    <w:rPr>
      <w:rFonts w:ascii="Verdana" w:hAnsi="Verdana"/>
      <w:lang w:val="en-AU" w:eastAsia="en-AU" w:bidi="ar-SA"/>
    </w:rPr>
  </w:style>
  <w:style w:type="paragraph" w:customStyle="1" w:styleId="SmallText">
    <w:name w:val="Small Text"/>
    <w:basedOn w:val="Footer"/>
    <w:uiPriority w:val="6"/>
    <w:qFormat/>
    <w:rsid w:val="000C3E0C"/>
    <w:pPr>
      <w:tabs>
        <w:tab w:val="clear" w:pos="4513"/>
        <w:tab w:val="clear" w:pos="9026"/>
      </w:tabs>
    </w:pPr>
    <w:rPr>
      <w:color w:val="113056"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92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hyperlink" Target="http://douglas.qld.gov.au/community/community-grants/regional-arts-development-fund-radf/" TargetMode="External"/><Relationship Id="rId3" Type="http://schemas.openxmlformats.org/officeDocument/2006/relationships/customXml" Target="../customXml/item3.xml"/><Relationship Id="rId21" Type="http://schemas.openxmlformats.org/officeDocument/2006/relationships/hyperlink" Target="https://visualarts.net.au/code-of-practice/"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www.arts.qld.gov.au/arts-acumen/resource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arts.qld.gov.au/arts-acumen/resources/funding-application-writing" TargetMode="External"/><Relationship Id="rId29" Type="http://schemas.openxmlformats.org/officeDocument/2006/relationships/hyperlink" Target="http://www.artslaw.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arts.qld.gov.au/aq-funding/acknowledgement"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hyperlink" Target="http://www.arts.qld.gov.au/aq-funding/funding" TargetMode="External"/><Relationship Id="rId28" Type="http://schemas.openxmlformats.org/officeDocument/2006/relationships/hyperlink" Target="mailto:ceounit@douglas.qld.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douglas.qld.gov.au/community/community-grants/regional-arts-development-fund-radf/" TargetMode="External"/><Relationship Id="rId31" Type="http://schemas.openxmlformats.org/officeDocument/2006/relationships/hyperlink" Target="http://www.arts.qld.gov.au/arts-acumen/resources/funding-application-writin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yperlink" Target="https://visualarts.net.au/code-of-practice/" TargetMode="External"/><Relationship Id="rId27" Type="http://schemas.openxmlformats.org/officeDocument/2006/relationships/hyperlink" Target="https://www.facebook.com/douglasshirecouncil" TargetMode="External"/><Relationship Id="rId30" Type="http://schemas.openxmlformats.org/officeDocument/2006/relationships/hyperlink" Target="http://www.ato.gov.au" TargetMode="External"/><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oultha\AppData\Local\Microsoft\Windows\INetCache\Content.MSO\40168F41.dotx" TargetMode="External"/></Relationships>
</file>

<file path=word/theme/theme1.xml><?xml version="1.0" encoding="utf-8"?>
<a:theme xmlns:a="http://schemas.openxmlformats.org/drawingml/2006/main" name="!DSC Orange Calibri">
  <a:themeElements>
    <a:clrScheme name="DSC Teal">
      <a:dk1>
        <a:srgbClr val="113056"/>
      </a:dk1>
      <a:lt1>
        <a:srgbClr val="F8F8F8"/>
      </a:lt1>
      <a:dk2>
        <a:srgbClr val="1D2730"/>
      </a:dk2>
      <a:lt2>
        <a:srgbClr val="F0F0F0"/>
      </a:lt2>
      <a:accent1>
        <a:srgbClr val="008195"/>
      </a:accent1>
      <a:accent2>
        <a:srgbClr val="D93207"/>
      </a:accent2>
      <a:accent3>
        <a:srgbClr val="315EAD"/>
      </a:accent3>
      <a:accent4>
        <a:srgbClr val="3D096C"/>
      </a:accent4>
      <a:accent5>
        <a:srgbClr val="1D2730"/>
      </a:accent5>
      <a:accent6>
        <a:srgbClr val="00FF07"/>
      </a:accent6>
      <a:hlink>
        <a:srgbClr val="0000FF"/>
      </a:hlink>
      <a:folHlink>
        <a:srgbClr val="800080"/>
      </a:folHlink>
    </a:clrScheme>
    <a:fontScheme name="!DSC Calibri">
      <a:majorFont>
        <a:latin typeface="Calibri"/>
        <a:ea typeface=""/>
        <a:cs typeface=""/>
      </a:majorFont>
      <a:minorFont>
        <a:latin typeface="Calibri"/>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scPPtheme" id="{AFC0A088-F06A-47D0-85DB-A3E0A3FF40D8}" vid="{11C077CC-D6DE-43E7-9D1C-8541C9DCF57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2017-2018</PublishDate>
  <Abstract>The Regional Arts Development Fund is a partnership between the Queensland Government and Douglas Shire Council to support local arts and culture in regional Queensland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03E99F014521F34FA829B48C1A27BA6D" ma:contentTypeVersion="0" ma:contentTypeDescription="Create a new document." ma:contentTypeScope="" ma:versionID="3fc2d60b1923ae0c695c36c7b3d102c2">
  <xsd:schema xmlns:xsd="http://www.w3.org/2001/XMLSchema" xmlns:xs="http://www.w3.org/2001/XMLSchema" xmlns:p="http://schemas.microsoft.com/office/2006/metadata/properties" xmlns:ns2="e8e66e4d-20bd-4548-9c60-b6025909fda3" targetNamespace="http://schemas.microsoft.com/office/2006/metadata/properties" ma:root="true" ma:fieldsID="ba0e8389fc668ecc049feb0b6817b1a0" ns2:_="">
    <xsd:import namespace="e8e66e4d-20bd-4548-9c60-b6025909fda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66e4d-20bd-4548-9c60-b6025909fd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7A6DC9-83B7-49BA-BCEB-48E59BEA4489}">
  <ds:schemaRefs>
    <ds:schemaRef ds:uri="http://schemas.openxmlformats.org/officeDocument/2006/bibliography"/>
  </ds:schemaRefs>
</ds:datastoreItem>
</file>

<file path=customXml/itemProps3.xml><?xml version="1.0" encoding="utf-8"?>
<ds:datastoreItem xmlns:ds="http://schemas.openxmlformats.org/officeDocument/2006/customXml" ds:itemID="{CE630183-60F4-4F11-BEE6-79C17521647E}">
  <ds:schemaRefs>
    <ds:schemaRef ds:uri="http://schemas.microsoft.com/sharepoint/v3/contenttype/forms"/>
  </ds:schemaRefs>
</ds:datastoreItem>
</file>

<file path=customXml/itemProps4.xml><?xml version="1.0" encoding="utf-8"?>
<ds:datastoreItem xmlns:ds="http://schemas.openxmlformats.org/officeDocument/2006/customXml" ds:itemID="{8BAA811E-DF10-44DE-A81B-212DFCB7AB32}">
  <ds:schemaRefs>
    <ds:schemaRef ds:uri="http://schemas.microsoft.com/sharepoint/events"/>
  </ds:schemaRefs>
</ds:datastoreItem>
</file>

<file path=customXml/itemProps5.xml><?xml version="1.0" encoding="utf-8"?>
<ds:datastoreItem xmlns:ds="http://schemas.openxmlformats.org/officeDocument/2006/customXml" ds:itemID="{68C420BD-B1F1-4289-9D0B-D7EF2EEBC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66e4d-20bd-4548-9c60-b6025909f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226805A-6655-483A-BB7E-C2A31B56D2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40168F41.dotx</Template>
  <TotalTime>20</TotalTime>
  <Pages>29</Pages>
  <Words>9110</Words>
  <Characters>51933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RADF        Grant Program Guidelines</vt:lpstr>
    </vt:vector>
  </TitlesOfParts>
  <Company>Civica Cloud Solutions</Company>
  <LinksUpToDate>false</LinksUpToDate>
  <CharactersWithSpaces>60922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RADF        Grant Program Guidelines</dc:title>
  <dc:subject>2021-2022</dc:subject>
  <dc:creator>Tim Ellis</dc:creator>
  <cp:lastModifiedBy>Pauline Thomas</cp:lastModifiedBy>
  <cp:revision>7</cp:revision>
  <cp:lastPrinted>2022-02-08T23:03:00Z</cp:lastPrinted>
  <dcterms:created xsi:type="dcterms:W3CDTF">2021-01-20T04:28:00Z</dcterms:created>
  <dcterms:modified xsi:type="dcterms:W3CDTF">2022-02-08T23:10:00Z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0x01010003E99F014521F34FA829B48C1A27BA6D</vt:lpwstr>
  </property>
</Properties>
</file>